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B21D3" w:rsidRPr="000036A2" w:rsidRDefault="002B21D3" w:rsidP="002B21D3">
      <w:pPr>
        <w:keepNext/>
        <w:numPr>
          <w:ilvl w:val="4"/>
          <w:numId w:val="0"/>
        </w:numPr>
        <w:pBdr>
          <w:top w:val="double" w:sz="1" w:space="1" w:color="000000"/>
          <w:left w:val="double" w:sz="1" w:space="4" w:color="000000"/>
          <w:bottom w:val="double" w:sz="1" w:space="1" w:color="000000"/>
          <w:right w:val="double" w:sz="1" w:space="4" w:color="000000"/>
        </w:pBdr>
        <w:shd w:val="clear" w:color="auto" w:fill="DFDFDF"/>
        <w:tabs>
          <w:tab w:val="num" w:pos="0"/>
          <w:tab w:val="left" w:pos="4678"/>
        </w:tabs>
        <w:ind w:left="4678"/>
        <w:jc w:val="center"/>
        <w:outlineLvl w:val="4"/>
        <w:rPr>
          <w:rFonts w:ascii="Arial Narrow" w:hAnsi="Arial Narrow" w:cs="Arial"/>
          <w:i/>
          <w:color w:val="000000"/>
          <w:sz w:val="20"/>
          <w:szCs w:val="20"/>
          <w:lang w:eastAsia="ar-SA"/>
        </w:rPr>
      </w:pPr>
      <w:r w:rsidRPr="000036A2">
        <w:rPr>
          <w:rFonts w:ascii="Arial Narrow" w:hAnsi="Arial Narrow" w:cs="Arial Black"/>
          <w:b/>
          <w:bCs/>
          <w:iCs/>
          <w:color w:val="000000"/>
          <w:sz w:val="28"/>
          <w:szCs w:val="20"/>
          <w:lang w:eastAsia="ar-SA"/>
        </w:rPr>
        <w:t>''</w:t>
      </w:r>
      <w:proofErr w:type="spellStart"/>
      <w:r w:rsidRPr="000036A2">
        <w:rPr>
          <w:rFonts w:ascii="Arial Narrow" w:hAnsi="Arial Narrow" w:cs="Arial Black"/>
          <w:b/>
          <w:bCs/>
          <w:iCs/>
          <w:color w:val="000000"/>
          <w:sz w:val="28"/>
          <w:szCs w:val="20"/>
          <w:lang w:eastAsia="ar-SA"/>
        </w:rPr>
        <w:t>ArchCom</w:t>
      </w:r>
      <w:proofErr w:type="spellEnd"/>
      <w:r w:rsidRPr="000036A2">
        <w:rPr>
          <w:rFonts w:ascii="Arial Narrow" w:hAnsi="Arial Narrow" w:cs="Arial Black"/>
          <w:b/>
          <w:bCs/>
          <w:iCs/>
          <w:color w:val="000000"/>
          <w:sz w:val="28"/>
          <w:szCs w:val="20"/>
          <w:lang w:eastAsia="ar-SA"/>
        </w:rPr>
        <w:t>''</w:t>
      </w:r>
    </w:p>
    <w:p w:rsidR="002B21D3" w:rsidRPr="000036A2" w:rsidRDefault="002B21D3" w:rsidP="002B21D3">
      <w:pPr>
        <w:keepNext/>
        <w:numPr>
          <w:ilvl w:val="4"/>
          <w:numId w:val="0"/>
        </w:numPr>
        <w:pBdr>
          <w:top w:val="double" w:sz="1" w:space="1" w:color="000000"/>
          <w:left w:val="double" w:sz="1" w:space="4" w:color="000000"/>
          <w:bottom w:val="double" w:sz="1" w:space="1" w:color="000000"/>
          <w:right w:val="double" w:sz="1" w:space="4" w:color="000000"/>
        </w:pBdr>
        <w:shd w:val="clear" w:color="auto" w:fill="DFDFDF"/>
        <w:tabs>
          <w:tab w:val="num" w:pos="0"/>
          <w:tab w:val="left" w:pos="4678"/>
        </w:tabs>
        <w:ind w:left="4678"/>
        <w:jc w:val="center"/>
        <w:outlineLvl w:val="4"/>
        <w:rPr>
          <w:rFonts w:ascii="Arial Narrow" w:hAnsi="Arial Narrow" w:cs="Arial"/>
          <w:i/>
          <w:color w:val="000000"/>
          <w:sz w:val="20"/>
          <w:szCs w:val="20"/>
          <w:lang w:eastAsia="ar-SA"/>
        </w:rPr>
      </w:pPr>
      <w:r w:rsidRPr="000036A2">
        <w:rPr>
          <w:rFonts w:ascii="Arial Narrow" w:hAnsi="Arial Narrow" w:cs="Arial"/>
          <w:i/>
          <w:color w:val="000000"/>
          <w:sz w:val="20"/>
          <w:szCs w:val="20"/>
          <w:lang w:eastAsia="ar-SA"/>
        </w:rPr>
        <w:t xml:space="preserve"> mgr inż. arch. Aneta </w:t>
      </w:r>
      <w:proofErr w:type="spellStart"/>
      <w:r w:rsidRPr="000036A2">
        <w:rPr>
          <w:rFonts w:ascii="Arial Narrow" w:hAnsi="Arial Narrow" w:cs="Arial"/>
          <w:i/>
          <w:color w:val="000000"/>
          <w:sz w:val="20"/>
          <w:szCs w:val="20"/>
          <w:lang w:eastAsia="ar-SA"/>
        </w:rPr>
        <w:t>Weichhaus</w:t>
      </w:r>
      <w:proofErr w:type="spellEnd"/>
    </w:p>
    <w:p w:rsidR="002B21D3" w:rsidRPr="000036A2" w:rsidRDefault="002B21D3" w:rsidP="002B21D3">
      <w:pPr>
        <w:pBdr>
          <w:top w:val="double" w:sz="1" w:space="1" w:color="000000"/>
          <w:left w:val="double" w:sz="1" w:space="4" w:color="000000"/>
          <w:bottom w:val="double" w:sz="1" w:space="1" w:color="000000"/>
          <w:right w:val="double" w:sz="1" w:space="4" w:color="000000"/>
        </w:pBdr>
        <w:shd w:val="clear" w:color="auto" w:fill="DFDFDF"/>
        <w:ind w:left="4678"/>
        <w:jc w:val="center"/>
        <w:rPr>
          <w:rFonts w:ascii="Arial Narrow" w:hAnsi="Arial Narrow" w:cs="Tms Rmn"/>
          <w:b/>
          <w:bCs/>
          <w:i/>
          <w:iCs/>
          <w:color w:val="000000"/>
          <w:sz w:val="20"/>
          <w:szCs w:val="20"/>
          <w:lang w:eastAsia="ar-SA"/>
        </w:rPr>
      </w:pPr>
      <w:r w:rsidRPr="000036A2">
        <w:rPr>
          <w:rFonts w:ascii="Arial Narrow" w:hAnsi="Arial Narrow" w:cs="Arial"/>
          <w:i/>
          <w:color w:val="000000"/>
          <w:sz w:val="20"/>
          <w:szCs w:val="20"/>
          <w:lang w:eastAsia="ar-SA"/>
        </w:rPr>
        <w:t>82-300 Elbląg, ul. Grunwaldzka 2 bud. B3/C</w:t>
      </w:r>
    </w:p>
    <w:p w:rsidR="002B21D3" w:rsidRPr="000036A2" w:rsidRDefault="002B21D3" w:rsidP="002B21D3">
      <w:pPr>
        <w:pBdr>
          <w:top w:val="double" w:sz="1" w:space="1" w:color="000000"/>
          <w:left w:val="double" w:sz="1" w:space="4" w:color="000000"/>
          <w:bottom w:val="double" w:sz="1" w:space="1" w:color="000000"/>
          <w:right w:val="double" w:sz="1" w:space="4" w:color="000000"/>
        </w:pBdr>
        <w:shd w:val="clear" w:color="auto" w:fill="DFDFDF"/>
        <w:ind w:left="4678"/>
        <w:jc w:val="center"/>
        <w:rPr>
          <w:rFonts w:ascii="Arial Narrow" w:hAnsi="Arial Narrow" w:cs="Tms Rmn"/>
          <w:b/>
          <w:bCs/>
          <w:i/>
          <w:iCs/>
          <w:color w:val="000000"/>
          <w:sz w:val="20"/>
          <w:szCs w:val="20"/>
          <w:lang w:eastAsia="ar-SA"/>
        </w:rPr>
      </w:pPr>
      <w:r w:rsidRPr="000036A2">
        <w:rPr>
          <w:rFonts w:ascii="Arial Narrow" w:hAnsi="Arial Narrow" w:cs="Tms Rmn"/>
          <w:b/>
          <w:bCs/>
          <w:i/>
          <w:iCs/>
          <w:color w:val="000000"/>
          <w:sz w:val="20"/>
          <w:szCs w:val="20"/>
          <w:lang w:eastAsia="ar-SA"/>
        </w:rPr>
        <w:t xml:space="preserve">e-mail: </w:t>
      </w:r>
      <w:hyperlink r:id="rId8" w:history="1">
        <w:r w:rsidRPr="001D27B6">
          <w:rPr>
            <w:rFonts w:ascii="Arial Narrow" w:hAnsi="Arial Narrow" w:cs="Tms Rmn"/>
            <w:b/>
            <w:bCs/>
            <w:i/>
            <w:iCs/>
            <w:color w:val="000000"/>
            <w:sz w:val="20"/>
            <w:szCs w:val="20"/>
            <w:u w:val="single"/>
          </w:rPr>
          <w:t>ArchCom@elblag.com.pl</w:t>
        </w:r>
      </w:hyperlink>
      <w:r w:rsidRPr="000036A2">
        <w:rPr>
          <w:rFonts w:ascii="Arial Narrow" w:hAnsi="Arial Narrow" w:cs="Tms Rmn"/>
          <w:b/>
          <w:bCs/>
          <w:i/>
          <w:iCs/>
          <w:color w:val="000000"/>
          <w:sz w:val="20"/>
          <w:szCs w:val="20"/>
          <w:lang w:eastAsia="ar-SA"/>
        </w:rPr>
        <w:t>,</w:t>
      </w:r>
    </w:p>
    <w:p w:rsidR="002B21D3" w:rsidRPr="000036A2" w:rsidRDefault="002B21D3" w:rsidP="002B21D3">
      <w:pPr>
        <w:pBdr>
          <w:top w:val="double" w:sz="1" w:space="1" w:color="000000"/>
          <w:left w:val="double" w:sz="1" w:space="4" w:color="000000"/>
          <w:bottom w:val="double" w:sz="1" w:space="1" w:color="000000"/>
          <w:right w:val="double" w:sz="1" w:space="4" w:color="000000"/>
        </w:pBdr>
        <w:shd w:val="clear" w:color="auto" w:fill="DFDFDF"/>
        <w:ind w:left="4678"/>
        <w:jc w:val="center"/>
        <w:rPr>
          <w:rFonts w:ascii="Arial Narrow" w:hAnsi="Arial Narrow" w:cs="Tms Rmn"/>
          <w:sz w:val="20"/>
          <w:szCs w:val="20"/>
          <w:lang w:eastAsia="ar-SA"/>
        </w:rPr>
      </w:pPr>
      <w:r w:rsidRPr="000036A2">
        <w:rPr>
          <w:rFonts w:ascii="Arial Narrow" w:hAnsi="Arial Narrow" w:cs="Tms Rmn"/>
          <w:b/>
          <w:bCs/>
          <w:i/>
          <w:iCs/>
          <w:color w:val="000000"/>
          <w:sz w:val="20"/>
          <w:szCs w:val="20"/>
          <w:lang w:eastAsia="ar-SA"/>
        </w:rPr>
        <w:t xml:space="preserve"> tel. 507-127-726</w:t>
      </w:r>
    </w:p>
    <w:tbl>
      <w:tblPr>
        <w:tblpPr w:leftFromText="141" w:rightFromText="141" w:vertAnchor="page" w:horzAnchor="margin" w:tblpXSpec="center" w:tblpY="2566"/>
        <w:tblW w:w="9283" w:type="dxa"/>
        <w:tblLayout w:type="fixed"/>
        <w:tblCellMar>
          <w:left w:w="0" w:type="dxa"/>
          <w:right w:w="0" w:type="dxa"/>
        </w:tblCellMar>
        <w:tblLook w:val="0000" w:firstRow="0" w:lastRow="0" w:firstColumn="0" w:lastColumn="0" w:noHBand="0" w:noVBand="0"/>
      </w:tblPr>
      <w:tblGrid>
        <w:gridCol w:w="38"/>
        <w:gridCol w:w="2429"/>
        <w:gridCol w:w="45"/>
        <w:gridCol w:w="6560"/>
        <w:gridCol w:w="49"/>
        <w:gridCol w:w="47"/>
        <w:gridCol w:w="115"/>
      </w:tblGrid>
      <w:tr w:rsidR="002B21D3" w:rsidRPr="000036A2" w:rsidTr="002B21D3">
        <w:tc>
          <w:tcPr>
            <w:tcW w:w="38" w:type="dxa"/>
            <w:shd w:val="clear" w:color="auto" w:fill="auto"/>
          </w:tcPr>
          <w:p w:rsidR="002B21D3" w:rsidRDefault="002B21D3" w:rsidP="002B21D3">
            <w:pPr>
              <w:suppressLineNumbers/>
              <w:snapToGrid w:val="0"/>
              <w:jc w:val="center"/>
              <w:rPr>
                <w:rFonts w:ascii="Arial Narrow" w:hAnsi="Arial Narrow" w:cs="Tms Rmn"/>
                <w:b/>
                <w:bCs/>
                <w:i/>
                <w:iCs/>
                <w:sz w:val="20"/>
                <w:szCs w:val="20"/>
                <w:lang w:eastAsia="ar-SA"/>
              </w:rPr>
            </w:pPr>
          </w:p>
          <w:p w:rsidR="002B21D3" w:rsidRDefault="002B21D3" w:rsidP="002B21D3">
            <w:pPr>
              <w:suppressLineNumbers/>
              <w:snapToGrid w:val="0"/>
              <w:jc w:val="center"/>
              <w:rPr>
                <w:rFonts w:ascii="Arial Narrow" w:hAnsi="Arial Narrow" w:cs="Tms Rmn"/>
                <w:b/>
                <w:bCs/>
                <w:i/>
                <w:iCs/>
                <w:sz w:val="20"/>
                <w:szCs w:val="20"/>
                <w:lang w:eastAsia="ar-SA"/>
              </w:rPr>
            </w:pPr>
          </w:p>
          <w:p w:rsidR="002B21D3" w:rsidRPr="000036A2" w:rsidRDefault="002B21D3" w:rsidP="002B21D3">
            <w:pPr>
              <w:suppressLineNumbers/>
              <w:snapToGrid w:val="0"/>
              <w:jc w:val="center"/>
              <w:rPr>
                <w:rFonts w:ascii="Arial Narrow" w:hAnsi="Arial Narrow" w:cs="Tms Rmn"/>
                <w:b/>
                <w:bCs/>
                <w:i/>
                <w:iCs/>
                <w:sz w:val="20"/>
                <w:szCs w:val="20"/>
                <w:lang w:eastAsia="ar-SA"/>
              </w:rPr>
            </w:pPr>
          </w:p>
        </w:tc>
        <w:tc>
          <w:tcPr>
            <w:tcW w:w="9034" w:type="dxa"/>
            <w:gridSpan w:val="3"/>
            <w:tcBorders>
              <w:top w:val="single" w:sz="8" w:space="0" w:color="000000"/>
              <w:left w:val="single" w:sz="8" w:space="0" w:color="000000"/>
            </w:tcBorders>
            <w:shd w:val="clear" w:color="auto" w:fill="E5E5E5"/>
          </w:tcPr>
          <w:p w:rsidR="002B21D3" w:rsidRPr="000036A2" w:rsidRDefault="002B21D3" w:rsidP="002B21D3">
            <w:pPr>
              <w:snapToGrid w:val="0"/>
              <w:jc w:val="center"/>
              <w:rPr>
                <w:rFonts w:ascii="Arial Narrow" w:hAnsi="Arial Narrow" w:cs="Arial"/>
                <w:color w:val="000000"/>
                <w:szCs w:val="20"/>
                <w:lang w:eastAsia="ar-SA"/>
              </w:rPr>
            </w:pPr>
          </w:p>
        </w:tc>
        <w:tc>
          <w:tcPr>
            <w:tcW w:w="96" w:type="dxa"/>
            <w:gridSpan w:val="2"/>
            <w:tcBorders>
              <w:left w:val="single" w:sz="8" w:space="0" w:color="000000"/>
            </w:tcBorders>
            <w:shd w:val="clear" w:color="auto" w:fill="auto"/>
          </w:tcPr>
          <w:p w:rsidR="002B21D3" w:rsidRPr="000036A2" w:rsidRDefault="002B21D3" w:rsidP="002B21D3">
            <w:pPr>
              <w:snapToGrid w:val="0"/>
              <w:jc w:val="both"/>
              <w:rPr>
                <w:rFonts w:ascii="Arial Narrow" w:hAnsi="Arial Narrow" w:cs="Tms Rmn"/>
                <w:color w:val="000000"/>
                <w:sz w:val="2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Arial"/>
                <w:color w:val="000000"/>
                <w:szCs w:val="20"/>
                <w:lang w:eastAsia="ar-SA"/>
              </w:rPr>
            </w:pPr>
          </w:p>
        </w:tc>
        <w:tc>
          <w:tcPr>
            <w:tcW w:w="9034" w:type="dxa"/>
            <w:gridSpan w:val="3"/>
            <w:tcBorders>
              <w:left w:val="single" w:sz="8" w:space="0" w:color="000000"/>
            </w:tcBorders>
            <w:shd w:val="clear" w:color="auto" w:fill="E5E5E5"/>
          </w:tcPr>
          <w:p w:rsidR="002B21D3" w:rsidRPr="002B21D3" w:rsidRDefault="002B21D3" w:rsidP="002B21D3">
            <w:pPr>
              <w:snapToGrid w:val="0"/>
              <w:jc w:val="center"/>
              <w:rPr>
                <w:rFonts w:ascii="Arial Narrow" w:hAnsi="Arial Narrow" w:cs="Tms Rmn"/>
                <w:b/>
                <w:color w:val="000000"/>
                <w:sz w:val="20"/>
                <w:szCs w:val="20"/>
                <w:lang w:eastAsia="ar-SA"/>
              </w:rPr>
            </w:pPr>
            <w:r w:rsidRPr="002B21D3">
              <w:rPr>
                <w:rFonts w:ascii="Arial Narrow" w:hAnsi="Arial Narrow" w:cs="Arial"/>
                <w:b/>
                <w:color w:val="000000"/>
                <w:sz w:val="56"/>
                <w:szCs w:val="20"/>
                <w:lang w:eastAsia="ar-SA"/>
              </w:rPr>
              <w:t xml:space="preserve">SPECYFIKACJA WYKONANIA </w:t>
            </w:r>
            <w:r>
              <w:rPr>
                <w:rFonts w:ascii="Arial Narrow" w:hAnsi="Arial Narrow" w:cs="Arial"/>
                <w:b/>
                <w:color w:val="000000"/>
                <w:sz w:val="56"/>
                <w:szCs w:val="20"/>
                <w:lang w:eastAsia="ar-SA"/>
              </w:rPr>
              <w:br/>
            </w:r>
            <w:r w:rsidRPr="002B21D3">
              <w:rPr>
                <w:rFonts w:ascii="Arial Narrow" w:hAnsi="Arial Narrow" w:cs="Arial"/>
                <w:b/>
                <w:color w:val="000000"/>
                <w:sz w:val="56"/>
                <w:szCs w:val="20"/>
                <w:lang w:eastAsia="ar-SA"/>
              </w:rPr>
              <w:t>I ODBIORU ROBÓT</w:t>
            </w:r>
          </w:p>
        </w:tc>
        <w:tc>
          <w:tcPr>
            <w:tcW w:w="96" w:type="dxa"/>
            <w:gridSpan w:val="2"/>
            <w:tcBorders>
              <w:left w:val="single" w:sz="8" w:space="0" w:color="000000"/>
            </w:tcBorders>
            <w:shd w:val="clear" w:color="auto" w:fill="auto"/>
          </w:tcPr>
          <w:p w:rsidR="002B21D3" w:rsidRPr="000036A2" w:rsidRDefault="002B21D3" w:rsidP="002B21D3">
            <w:pPr>
              <w:snapToGrid w:val="0"/>
              <w:jc w:val="both"/>
              <w:rPr>
                <w:rFonts w:ascii="Arial Narrow" w:hAnsi="Arial Narrow" w:cs="Tms Rmn"/>
                <w:color w:val="000000"/>
                <w:sz w:val="2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Tms Rmn"/>
                <w:color w:val="000000"/>
                <w:sz w:val="2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Tms Rmn"/>
                <w:color w:val="000000"/>
                <w:sz w:val="20"/>
                <w:szCs w:val="20"/>
                <w:lang w:eastAsia="ar-SA"/>
              </w:rPr>
            </w:pPr>
          </w:p>
        </w:tc>
        <w:tc>
          <w:tcPr>
            <w:tcW w:w="9034" w:type="dxa"/>
            <w:gridSpan w:val="3"/>
            <w:tcBorders>
              <w:left w:val="single" w:sz="8" w:space="0" w:color="000000"/>
            </w:tcBorders>
            <w:shd w:val="clear" w:color="auto" w:fill="E5E5E5"/>
          </w:tcPr>
          <w:p w:rsidR="002B21D3" w:rsidRPr="000036A2" w:rsidRDefault="002B21D3" w:rsidP="002B21D3">
            <w:pPr>
              <w:snapToGrid w:val="0"/>
              <w:jc w:val="center"/>
              <w:rPr>
                <w:rFonts w:ascii="Arial Narrow" w:hAnsi="Arial Narrow" w:cs="Tms Rmn"/>
                <w:b/>
                <w:color w:val="000000"/>
                <w:szCs w:val="20"/>
                <w:lang w:eastAsia="ar-SA"/>
              </w:rPr>
            </w:pPr>
          </w:p>
        </w:tc>
        <w:tc>
          <w:tcPr>
            <w:tcW w:w="96" w:type="dxa"/>
            <w:gridSpan w:val="2"/>
            <w:tcBorders>
              <w:left w:val="single" w:sz="8" w:space="0" w:color="000000"/>
            </w:tcBorders>
            <w:shd w:val="clear" w:color="auto" w:fill="auto"/>
          </w:tcPr>
          <w:p w:rsidR="002B21D3" w:rsidRPr="000036A2" w:rsidRDefault="002B21D3" w:rsidP="002B21D3">
            <w:pPr>
              <w:snapToGrid w:val="0"/>
              <w:jc w:val="both"/>
              <w:rPr>
                <w:rFonts w:ascii="Arial Narrow" w:hAnsi="Arial Narrow" w:cs="Tms Rmn"/>
                <w:color w:val="000000"/>
                <w:szCs w:val="20"/>
                <w:lang w:eastAsia="ar-SA"/>
              </w:rPr>
            </w:pPr>
            <w:r w:rsidRPr="000036A2">
              <w:rPr>
                <w:rFonts w:ascii="Arial Narrow" w:hAnsi="Arial Narrow" w:cs="Tms Rmn"/>
                <w:b/>
                <w:color w:val="000000"/>
                <w:sz w:val="20"/>
                <w:szCs w:val="20"/>
                <w:lang w:eastAsia="ar-SA"/>
              </w:rPr>
              <w:t xml:space="preserve">     </w:t>
            </w:r>
          </w:p>
        </w:tc>
        <w:tc>
          <w:tcPr>
            <w:tcW w:w="11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Tms Rmn"/>
                <w:color w:val="000000"/>
                <w:szCs w:val="20"/>
                <w:lang w:eastAsia="ar-SA"/>
              </w:rPr>
            </w:pPr>
          </w:p>
        </w:tc>
        <w:tc>
          <w:tcPr>
            <w:tcW w:w="9034" w:type="dxa"/>
            <w:gridSpan w:val="3"/>
            <w:tcBorders>
              <w:left w:val="single" w:sz="8" w:space="0" w:color="000000"/>
              <w:bottom w:val="single" w:sz="8" w:space="0" w:color="000000"/>
            </w:tcBorders>
            <w:shd w:val="clear" w:color="auto" w:fill="E5E5E5"/>
          </w:tcPr>
          <w:p w:rsidR="002B21D3" w:rsidRPr="000036A2" w:rsidRDefault="002B21D3" w:rsidP="002B21D3">
            <w:pPr>
              <w:snapToGrid w:val="0"/>
              <w:jc w:val="center"/>
              <w:rPr>
                <w:rFonts w:ascii="Arial Narrow" w:hAnsi="Arial Narrow" w:cs="Tms Rmn"/>
                <w:color w:val="000000"/>
                <w:szCs w:val="20"/>
                <w:lang w:eastAsia="ar-SA"/>
              </w:rPr>
            </w:pPr>
          </w:p>
        </w:tc>
        <w:tc>
          <w:tcPr>
            <w:tcW w:w="96" w:type="dxa"/>
            <w:gridSpan w:val="2"/>
            <w:tcBorders>
              <w:left w:val="single" w:sz="8" w:space="0" w:color="000000"/>
            </w:tcBorders>
            <w:shd w:val="clear" w:color="auto" w:fill="auto"/>
          </w:tcPr>
          <w:p w:rsidR="002B21D3" w:rsidRPr="000036A2" w:rsidRDefault="002B21D3" w:rsidP="002B21D3">
            <w:pPr>
              <w:snapToGrid w:val="0"/>
              <w:jc w:val="both"/>
              <w:rPr>
                <w:rFonts w:ascii="Arial Narrow" w:hAnsi="Arial Narrow" w:cs="Tms Rmn"/>
                <w:color w:val="000000"/>
                <w:sz w:val="2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Tms Rmn"/>
                <w:color w:val="000000"/>
                <w:szCs w:val="20"/>
                <w:lang w:eastAsia="ar-SA"/>
              </w:rPr>
            </w:pPr>
          </w:p>
        </w:tc>
        <w:tc>
          <w:tcPr>
            <w:tcW w:w="2429"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6701" w:type="dxa"/>
            <w:gridSpan w:val="4"/>
            <w:shd w:val="clear" w:color="auto" w:fill="auto"/>
          </w:tcPr>
          <w:p w:rsidR="002B21D3" w:rsidRPr="000036A2" w:rsidRDefault="002B21D3" w:rsidP="002B21D3">
            <w:pPr>
              <w:snapToGrid w:val="0"/>
              <w:jc w:val="both"/>
              <w:rPr>
                <w:rFonts w:ascii="Arial Narrow" w:hAnsi="Arial Narrow" w:cs="Tms Rmn"/>
                <w:color w:val="000000"/>
                <w:szCs w:val="20"/>
                <w:lang w:eastAsia="ar-SA"/>
              </w:rPr>
            </w:pPr>
            <w:r w:rsidRPr="000036A2">
              <w:rPr>
                <w:rFonts w:ascii="Arial Narrow" w:hAnsi="Arial Narrow" w:cs="Tms Rmn"/>
                <w:color w:val="000000"/>
                <w:sz w:val="20"/>
                <w:szCs w:val="20"/>
                <w:lang w:eastAsia="ar-SA"/>
              </w:rPr>
              <w:t xml:space="preserve">     </w:t>
            </w:r>
          </w:p>
        </w:tc>
        <w:tc>
          <w:tcPr>
            <w:tcW w:w="11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Tms Rmn"/>
                <w:color w:val="000000"/>
                <w:szCs w:val="20"/>
                <w:lang w:eastAsia="ar-SA"/>
              </w:rPr>
            </w:pPr>
          </w:p>
        </w:tc>
        <w:tc>
          <w:tcPr>
            <w:tcW w:w="2429"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6701" w:type="dxa"/>
            <w:gridSpan w:val="4"/>
            <w:shd w:val="clear" w:color="auto" w:fill="auto"/>
          </w:tcPr>
          <w:p w:rsidR="002B21D3" w:rsidRPr="000036A2" w:rsidRDefault="002B21D3" w:rsidP="002B21D3">
            <w:pPr>
              <w:snapToGrid w:val="0"/>
              <w:jc w:val="both"/>
              <w:rPr>
                <w:rFonts w:ascii="Arial Narrow" w:hAnsi="Arial Narrow" w:cs="Tms Rmn"/>
                <w:color w:val="000000"/>
                <w:sz w:val="2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Arial"/>
                <w:b/>
                <w:color w:val="000000"/>
                <w:szCs w:val="20"/>
                <w:lang w:eastAsia="ar-SA"/>
              </w:rPr>
            </w:pPr>
          </w:p>
        </w:tc>
        <w:tc>
          <w:tcPr>
            <w:tcW w:w="2429" w:type="dxa"/>
            <w:shd w:val="clear" w:color="auto" w:fill="E5E5E5"/>
          </w:tcPr>
          <w:p w:rsidR="002B21D3" w:rsidRPr="000036A2" w:rsidRDefault="002B21D3" w:rsidP="002B21D3">
            <w:pPr>
              <w:snapToGrid w:val="0"/>
              <w:jc w:val="both"/>
              <w:rPr>
                <w:rFonts w:ascii="Arial Narrow" w:hAnsi="Arial Narrow" w:cs="Tms Rmn"/>
                <w:color w:val="000000"/>
                <w:szCs w:val="20"/>
                <w:lang w:eastAsia="ar-SA"/>
              </w:rPr>
            </w:pPr>
            <w:r w:rsidRPr="000036A2">
              <w:rPr>
                <w:rFonts w:ascii="Arial Narrow" w:hAnsi="Arial Narrow" w:cs="Arial"/>
                <w:b/>
                <w:color w:val="000000"/>
                <w:szCs w:val="20"/>
                <w:lang w:eastAsia="ar-SA"/>
              </w:rPr>
              <w:t>Nazwa inwestycji:</w:t>
            </w:r>
          </w:p>
        </w:tc>
        <w:tc>
          <w:tcPr>
            <w:tcW w:w="4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6609" w:type="dxa"/>
            <w:gridSpan w:val="2"/>
            <w:shd w:val="clear" w:color="auto" w:fill="auto"/>
          </w:tcPr>
          <w:p w:rsidR="002B21D3" w:rsidRPr="000036A2" w:rsidRDefault="00090A3A" w:rsidP="002B21D3">
            <w:pPr>
              <w:snapToGrid w:val="0"/>
              <w:ind w:left="2" w:right="-18"/>
              <w:jc w:val="center"/>
              <w:rPr>
                <w:rFonts w:ascii="Arial Narrow" w:hAnsi="Arial Narrow" w:cs="Arial"/>
                <w:b/>
                <w:color w:val="000000"/>
                <w:szCs w:val="20"/>
                <w:lang w:eastAsia="ar-SA"/>
              </w:rPr>
            </w:pPr>
            <w:r>
              <w:rPr>
                <w:rFonts w:ascii="Arial Narrow" w:hAnsi="Arial Narrow" w:cs="Arial Narrow"/>
                <w:b/>
                <w:color w:val="000000"/>
              </w:rPr>
              <w:t xml:space="preserve">Wielobranżowy projekt budowlany przebudowy i adaptacji pomieszczeń Apteki Szpitalnej celem utworzenia  Pracowni </w:t>
            </w:r>
            <w:proofErr w:type="spellStart"/>
            <w:r>
              <w:rPr>
                <w:rFonts w:ascii="Arial Narrow" w:hAnsi="Arial Narrow" w:cs="Arial Narrow"/>
                <w:b/>
                <w:color w:val="000000"/>
              </w:rPr>
              <w:t>Cytostatyków</w:t>
            </w:r>
            <w:proofErr w:type="spellEnd"/>
            <w:r>
              <w:rPr>
                <w:rFonts w:ascii="Arial Narrow" w:hAnsi="Arial Narrow" w:cs="Arial Narrow"/>
                <w:b/>
                <w:color w:val="000000"/>
              </w:rPr>
              <w:t xml:space="preserve"> przy </w:t>
            </w:r>
            <w:proofErr w:type="spellStart"/>
            <w:r>
              <w:rPr>
                <w:rFonts w:ascii="Arial Narrow" w:hAnsi="Arial Narrow" w:cs="Arial Narrow"/>
                <w:b/>
                <w:color w:val="000000"/>
              </w:rPr>
              <w:t>WSzZ</w:t>
            </w:r>
            <w:proofErr w:type="spellEnd"/>
            <w:r>
              <w:rPr>
                <w:rFonts w:ascii="Arial Narrow" w:hAnsi="Arial Narrow" w:cs="Arial Narrow"/>
                <w:b/>
                <w:color w:val="000000"/>
              </w:rPr>
              <w:t xml:space="preserve"> w Elblągu</w:t>
            </w:r>
          </w:p>
        </w:tc>
        <w:tc>
          <w:tcPr>
            <w:tcW w:w="47"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Arial"/>
                <w:b/>
                <w:color w:val="000000"/>
                <w:szCs w:val="20"/>
                <w:lang w:eastAsia="ar-SA"/>
              </w:rPr>
            </w:pPr>
          </w:p>
        </w:tc>
        <w:tc>
          <w:tcPr>
            <w:tcW w:w="2429" w:type="dxa"/>
            <w:shd w:val="clear" w:color="auto" w:fill="E5E5E5"/>
          </w:tcPr>
          <w:p w:rsidR="002B21D3" w:rsidRPr="000036A2" w:rsidRDefault="002B21D3" w:rsidP="002B21D3">
            <w:pPr>
              <w:snapToGrid w:val="0"/>
              <w:jc w:val="both"/>
              <w:rPr>
                <w:rFonts w:ascii="Arial Narrow" w:hAnsi="Arial Narrow" w:cs="Arial"/>
                <w:b/>
                <w:color w:val="000000"/>
                <w:szCs w:val="20"/>
                <w:lang w:eastAsia="ar-SA"/>
              </w:rPr>
            </w:pPr>
          </w:p>
        </w:tc>
        <w:tc>
          <w:tcPr>
            <w:tcW w:w="4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6609" w:type="dxa"/>
            <w:gridSpan w:val="2"/>
            <w:shd w:val="clear" w:color="auto" w:fill="auto"/>
          </w:tcPr>
          <w:p w:rsidR="002B21D3" w:rsidRPr="000036A2" w:rsidRDefault="002B21D3" w:rsidP="002B21D3">
            <w:pPr>
              <w:snapToGrid w:val="0"/>
              <w:ind w:left="-2" w:right="243"/>
              <w:jc w:val="both"/>
              <w:rPr>
                <w:rFonts w:ascii="Arial Narrow" w:hAnsi="Arial Narrow" w:cs="Arial Narrow"/>
                <w:color w:val="000000"/>
                <w:szCs w:val="20"/>
                <w:lang w:eastAsia="ar-SA"/>
              </w:rPr>
            </w:pPr>
          </w:p>
        </w:tc>
        <w:tc>
          <w:tcPr>
            <w:tcW w:w="47"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Arial"/>
                <w:b/>
                <w:color w:val="000000"/>
                <w:szCs w:val="20"/>
                <w:lang w:eastAsia="ar-SA"/>
              </w:rPr>
            </w:pPr>
          </w:p>
        </w:tc>
        <w:tc>
          <w:tcPr>
            <w:tcW w:w="2429" w:type="dxa"/>
            <w:shd w:val="clear" w:color="auto" w:fill="E5E5E5"/>
          </w:tcPr>
          <w:p w:rsidR="002B21D3" w:rsidRPr="000036A2" w:rsidRDefault="002B21D3" w:rsidP="002B21D3">
            <w:pPr>
              <w:snapToGrid w:val="0"/>
              <w:jc w:val="both"/>
              <w:rPr>
                <w:rFonts w:ascii="Arial Narrow" w:hAnsi="Arial Narrow" w:cs="Tms Rmn"/>
                <w:color w:val="000000"/>
                <w:szCs w:val="20"/>
                <w:lang w:eastAsia="ar-SA"/>
              </w:rPr>
            </w:pPr>
            <w:r w:rsidRPr="000036A2">
              <w:rPr>
                <w:rFonts w:ascii="Arial Narrow" w:hAnsi="Arial Narrow" w:cs="Arial"/>
                <w:b/>
                <w:color w:val="000000"/>
                <w:szCs w:val="20"/>
                <w:lang w:eastAsia="ar-SA"/>
              </w:rPr>
              <w:t>Nazwa obiektu:</w:t>
            </w:r>
          </w:p>
        </w:tc>
        <w:tc>
          <w:tcPr>
            <w:tcW w:w="4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6609" w:type="dxa"/>
            <w:gridSpan w:val="2"/>
            <w:shd w:val="clear" w:color="auto" w:fill="auto"/>
          </w:tcPr>
          <w:p w:rsidR="002B21D3" w:rsidRPr="000036A2" w:rsidRDefault="002B21D3" w:rsidP="002B21D3">
            <w:pPr>
              <w:snapToGrid w:val="0"/>
              <w:ind w:left="-2" w:right="243"/>
              <w:rPr>
                <w:rFonts w:ascii="Arial Narrow" w:hAnsi="Arial Narrow" w:cs="Arial"/>
                <w:b/>
                <w:color w:val="000000"/>
                <w:szCs w:val="20"/>
                <w:lang w:eastAsia="ar-SA"/>
              </w:rPr>
            </w:pPr>
            <w:r w:rsidRPr="000036A2">
              <w:rPr>
                <w:rFonts w:ascii="Arial Narrow" w:hAnsi="Arial Narrow" w:cs="Arial Narrow"/>
                <w:b/>
                <w:bCs/>
                <w:color w:val="000000"/>
                <w:sz w:val="28"/>
                <w:szCs w:val="20"/>
                <w:lang w:eastAsia="ar-SA"/>
              </w:rPr>
              <w:t>WOJEWÓDZKI SZPITAL ZESPOLONY W ELBLĄGU</w:t>
            </w:r>
          </w:p>
        </w:tc>
        <w:tc>
          <w:tcPr>
            <w:tcW w:w="47"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Arial"/>
                <w:b/>
                <w:color w:val="000000"/>
                <w:szCs w:val="20"/>
                <w:lang w:eastAsia="ar-SA"/>
              </w:rPr>
            </w:pPr>
          </w:p>
        </w:tc>
        <w:tc>
          <w:tcPr>
            <w:tcW w:w="2429" w:type="dxa"/>
            <w:shd w:val="clear" w:color="auto" w:fill="E5E5E5"/>
          </w:tcPr>
          <w:p w:rsidR="002B21D3" w:rsidRPr="000036A2" w:rsidRDefault="002B21D3" w:rsidP="002B21D3">
            <w:pPr>
              <w:snapToGrid w:val="0"/>
              <w:jc w:val="both"/>
              <w:rPr>
                <w:rFonts w:ascii="Arial Narrow" w:hAnsi="Arial Narrow" w:cs="Arial"/>
                <w:b/>
                <w:color w:val="000000"/>
                <w:szCs w:val="20"/>
                <w:lang w:eastAsia="ar-SA"/>
              </w:rPr>
            </w:pPr>
          </w:p>
        </w:tc>
        <w:tc>
          <w:tcPr>
            <w:tcW w:w="4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6609" w:type="dxa"/>
            <w:gridSpan w:val="2"/>
            <w:shd w:val="clear" w:color="auto" w:fill="auto"/>
          </w:tcPr>
          <w:p w:rsidR="002B21D3" w:rsidRPr="000036A2" w:rsidRDefault="002B21D3" w:rsidP="002B21D3">
            <w:pPr>
              <w:snapToGrid w:val="0"/>
              <w:ind w:left="-2" w:right="243"/>
              <w:jc w:val="both"/>
              <w:rPr>
                <w:rFonts w:ascii="Arial Narrow" w:hAnsi="Arial Narrow" w:cs="Arial Narrow"/>
                <w:color w:val="000000"/>
                <w:szCs w:val="20"/>
                <w:lang w:eastAsia="ar-SA"/>
              </w:rPr>
            </w:pPr>
          </w:p>
        </w:tc>
        <w:tc>
          <w:tcPr>
            <w:tcW w:w="47"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Arial"/>
                <w:b/>
                <w:color w:val="000000"/>
                <w:szCs w:val="20"/>
                <w:lang w:eastAsia="ar-SA"/>
              </w:rPr>
            </w:pPr>
          </w:p>
        </w:tc>
        <w:tc>
          <w:tcPr>
            <w:tcW w:w="2429" w:type="dxa"/>
            <w:shd w:val="clear" w:color="auto" w:fill="E5E5E5"/>
          </w:tcPr>
          <w:p w:rsidR="002B21D3" w:rsidRPr="000036A2" w:rsidRDefault="002B21D3" w:rsidP="002B21D3">
            <w:pPr>
              <w:snapToGrid w:val="0"/>
              <w:jc w:val="both"/>
              <w:rPr>
                <w:rFonts w:ascii="Arial Narrow" w:hAnsi="Arial Narrow" w:cs="Tms Rmn"/>
                <w:color w:val="000000"/>
                <w:szCs w:val="20"/>
                <w:lang w:eastAsia="ar-SA"/>
              </w:rPr>
            </w:pPr>
            <w:r w:rsidRPr="000036A2">
              <w:rPr>
                <w:rFonts w:ascii="Arial Narrow" w:hAnsi="Arial Narrow" w:cs="Arial"/>
                <w:b/>
                <w:color w:val="000000"/>
                <w:szCs w:val="20"/>
                <w:lang w:eastAsia="ar-SA"/>
              </w:rPr>
              <w:t>Branża:</w:t>
            </w:r>
          </w:p>
        </w:tc>
        <w:tc>
          <w:tcPr>
            <w:tcW w:w="4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6609" w:type="dxa"/>
            <w:gridSpan w:val="2"/>
            <w:shd w:val="clear" w:color="auto" w:fill="auto"/>
          </w:tcPr>
          <w:p w:rsidR="002B21D3" w:rsidRPr="000036A2" w:rsidRDefault="002B21D3" w:rsidP="002B21D3">
            <w:pPr>
              <w:snapToGrid w:val="0"/>
              <w:ind w:left="-2" w:right="243"/>
              <w:jc w:val="both"/>
              <w:rPr>
                <w:rFonts w:ascii="Arial Narrow" w:hAnsi="Arial Narrow" w:cs="Arial"/>
                <w:b/>
                <w:color w:val="000000"/>
                <w:szCs w:val="20"/>
                <w:lang w:eastAsia="ar-SA"/>
              </w:rPr>
            </w:pPr>
            <w:r>
              <w:rPr>
                <w:rFonts w:ascii="Arial Narrow" w:hAnsi="Arial Narrow" w:cs="Arial Narrow"/>
                <w:b/>
                <w:bCs/>
                <w:color w:val="000000"/>
                <w:sz w:val="28"/>
                <w:szCs w:val="20"/>
                <w:lang w:eastAsia="ar-SA"/>
              </w:rPr>
              <w:t>Telekomunikacja</w:t>
            </w:r>
          </w:p>
        </w:tc>
        <w:tc>
          <w:tcPr>
            <w:tcW w:w="47"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Arial"/>
                <w:b/>
                <w:color w:val="000000"/>
                <w:szCs w:val="20"/>
                <w:lang w:eastAsia="ar-SA"/>
              </w:rPr>
            </w:pPr>
          </w:p>
        </w:tc>
        <w:tc>
          <w:tcPr>
            <w:tcW w:w="2429" w:type="dxa"/>
            <w:shd w:val="clear" w:color="auto" w:fill="E5E5E5"/>
          </w:tcPr>
          <w:p w:rsidR="002B21D3" w:rsidRPr="000036A2" w:rsidRDefault="002B21D3" w:rsidP="002B21D3">
            <w:pPr>
              <w:snapToGrid w:val="0"/>
              <w:jc w:val="both"/>
              <w:rPr>
                <w:rFonts w:ascii="Arial Narrow" w:hAnsi="Arial Narrow" w:cs="Arial"/>
                <w:b/>
                <w:color w:val="000000"/>
                <w:szCs w:val="20"/>
                <w:lang w:eastAsia="ar-SA"/>
              </w:rPr>
            </w:pPr>
          </w:p>
        </w:tc>
        <w:tc>
          <w:tcPr>
            <w:tcW w:w="4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6609" w:type="dxa"/>
            <w:gridSpan w:val="2"/>
            <w:shd w:val="clear" w:color="auto" w:fill="auto"/>
          </w:tcPr>
          <w:p w:rsidR="002B21D3" w:rsidRPr="000036A2" w:rsidRDefault="002B21D3" w:rsidP="002B21D3">
            <w:pPr>
              <w:snapToGrid w:val="0"/>
              <w:ind w:left="-2" w:right="243"/>
              <w:jc w:val="both"/>
              <w:rPr>
                <w:rFonts w:ascii="Arial Narrow" w:hAnsi="Arial Narrow" w:cs="Arial Narrow"/>
                <w:b/>
                <w:bCs/>
                <w:color w:val="000000"/>
                <w:sz w:val="28"/>
                <w:szCs w:val="20"/>
                <w:lang w:eastAsia="ar-SA"/>
              </w:rPr>
            </w:pPr>
          </w:p>
        </w:tc>
        <w:tc>
          <w:tcPr>
            <w:tcW w:w="47"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Arial"/>
                <w:b/>
                <w:color w:val="000000"/>
                <w:szCs w:val="20"/>
                <w:lang w:eastAsia="ar-SA"/>
              </w:rPr>
            </w:pPr>
          </w:p>
        </w:tc>
        <w:tc>
          <w:tcPr>
            <w:tcW w:w="2429" w:type="dxa"/>
            <w:shd w:val="clear" w:color="auto" w:fill="E5E5E5"/>
          </w:tcPr>
          <w:p w:rsidR="002B21D3" w:rsidRPr="000036A2" w:rsidRDefault="002B21D3" w:rsidP="002B21D3">
            <w:pPr>
              <w:snapToGrid w:val="0"/>
              <w:jc w:val="both"/>
              <w:rPr>
                <w:rFonts w:ascii="Arial Narrow" w:hAnsi="Arial Narrow" w:cs="Tms Rmn"/>
                <w:color w:val="000000"/>
                <w:szCs w:val="20"/>
                <w:lang w:eastAsia="ar-SA"/>
              </w:rPr>
            </w:pPr>
            <w:r w:rsidRPr="000036A2">
              <w:rPr>
                <w:rFonts w:ascii="Arial Narrow" w:hAnsi="Arial Narrow" w:cs="Arial"/>
                <w:b/>
                <w:color w:val="000000"/>
                <w:szCs w:val="20"/>
                <w:lang w:eastAsia="ar-SA"/>
              </w:rPr>
              <w:t>Adres inwestycji:</w:t>
            </w:r>
          </w:p>
        </w:tc>
        <w:tc>
          <w:tcPr>
            <w:tcW w:w="4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6609" w:type="dxa"/>
            <w:gridSpan w:val="2"/>
            <w:shd w:val="clear" w:color="auto" w:fill="auto"/>
          </w:tcPr>
          <w:p w:rsidR="002B21D3" w:rsidRPr="000036A2" w:rsidRDefault="002B21D3" w:rsidP="002B21D3">
            <w:pPr>
              <w:snapToGrid w:val="0"/>
              <w:ind w:right="243"/>
              <w:rPr>
                <w:rFonts w:ascii="Arial Narrow" w:hAnsi="Arial Narrow" w:cs="Arial"/>
                <w:b/>
                <w:color w:val="000000"/>
                <w:szCs w:val="20"/>
                <w:lang w:eastAsia="ar-SA"/>
              </w:rPr>
            </w:pPr>
            <w:r w:rsidRPr="000036A2">
              <w:rPr>
                <w:rFonts w:ascii="Arial Narrow" w:hAnsi="Arial Narrow" w:cs="Arial Narrow"/>
                <w:b/>
                <w:bCs/>
                <w:color w:val="000000"/>
                <w:sz w:val="26"/>
                <w:szCs w:val="26"/>
                <w:lang w:eastAsia="ar-SA"/>
              </w:rPr>
              <w:t xml:space="preserve">82-300 Elbląg, ul. Królewiecka 146 </w:t>
            </w:r>
          </w:p>
        </w:tc>
        <w:tc>
          <w:tcPr>
            <w:tcW w:w="47"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Arial"/>
                <w:b/>
                <w:color w:val="000000"/>
                <w:szCs w:val="20"/>
                <w:lang w:eastAsia="ar-SA"/>
              </w:rPr>
            </w:pPr>
          </w:p>
        </w:tc>
        <w:tc>
          <w:tcPr>
            <w:tcW w:w="2429" w:type="dxa"/>
            <w:shd w:val="clear" w:color="auto" w:fill="E5E5E5"/>
          </w:tcPr>
          <w:p w:rsidR="002B21D3" w:rsidRPr="000036A2" w:rsidRDefault="002B21D3" w:rsidP="002B21D3">
            <w:pPr>
              <w:snapToGrid w:val="0"/>
              <w:jc w:val="both"/>
              <w:rPr>
                <w:rFonts w:ascii="Arial Narrow" w:hAnsi="Arial Narrow" w:cs="Arial"/>
                <w:b/>
                <w:color w:val="000000"/>
                <w:szCs w:val="20"/>
                <w:lang w:eastAsia="ar-SA"/>
              </w:rPr>
            </w:pPr>
          </w:p>
          <w:p w:rsidR="002B21D3" w:rsidRPr="000036A2" w:rsidRDefault="002B21D3" w:rsidP="002B21D3">
            <w:pPr>
              <w:jc w:val="both"/>
              <w:rPr>
                <w:rFonts w:ascii="Arial Narrow" w:hAnsi="Arial Narrow" w:cs="Arial"/>
                <w:b/>
                <w:color w:val="000000"/>
                <w:szCs w:val="20"/>
                <w:lang w:eastAsia="ar-SA"/>
              </w:rPr>
            </w:pPr>
          </w:p>
        </w:tc>
        <w:tc>
          <w:tcPr>
            <w:tcW w:w="4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6609" w:type="dxa"/>
            <w:gridSpan w:val="2"/>
            <w:shd w:val="clear" w:color="auto" w:fill="auto"/>
          </w:tcPr>
          <w:p w:rsidR="002B21D3" w:rsidRPr="000036A2" w:rsidRDefault="002B21D3" w:rsidP="002B21D3">
            <w:pPr>
              <w:snapToGrid w:val="0"/>
              <w:ind w:right="243"/>
              <w:jc w:val="both"/>
              <w:rPr>
                <w:rFonts w:ascii="Arial Narrow" w:hAnsi="Arial Narrow" w:cs="Arial"/>
                <w:b/>
                <w:color w:val="000000"/>
                <w:szCs w:val="20"/>
                <w:lang w:eastAsia="ar-SA"/>
              </w:rPr>
            </w:pPr>
            <w:r w:rsidRPr="000036A2">
              <w:rPr>
                <w:rFonts w:ascii="Arial Narrow" w:hAnsi="Arial Narrow" w:cs="Arial Narrow"/>
                <w:b/>
                <w:bCs/>
                <w:color w:val="000000"/>
                <w:sz w:val="26"/>
                <w:szCs w:val="26"/>
                <w:lang w:eastAsia="ar-SA"/>
              </w:rPr>
              <w:t xml:space="preserve">Dz. nr 6/4, </w:t>
            </w:r>
            <w:proofErr w:type="spellStart"/>
            <w:r w:rsidRPr="000036A2">
              <w:rPr>
                <w:rFonts w:ascii="Arial Narrow" w:hAnsi="Arial Narrow" w:cs="Arial Narrow"/>
                <w:b/>
                <w:bCs/>
                <w:color w:val="000000"/>
                <w:sz w:val="26"/>
                <w:szCs w:val="26"/>
                <w:lang w:eastAsia="ar-SA"/>
              </w:rPr>
              <w:t>OB.e</w:t>
            </w:r>
            <w:proofErr w:type="spellEnd"/>
            <w:r w:rsidRPr="000036A2">
              <w:rPr>
                <w:rFonts w:ascii="Arial Narrow" w:hAnsi="Arial Narrow" w:cs="Arial Narrow"/>
                <w:b/>
                <w:bCs/>
                <w:color w:val="000000"/>
                <w:sz w:val="26"/>
                <w:szCs w:val="26"/>
                <w:lang w:eastAsia="ar-SA"/>
              </w:rPr>
              <w:t xml:space="preserve">. Elbląg 6, </w:t>
            </w:r>
            <w:proofErr w:type="spellStart"/>
            <w:r w:rsidRPr="000036A2">
              <w:rPr>
                <w:rFonts w:ascii="Arial Narrow" w:hAnsi="Arial Narrow" w:cs="Arial Narrow"/>
                <w:b/>
                <w:bCs/>
                <w:color w:val="000000"/>
                <w:sz w:val="26"/>
                <w:szCs w:val="26"/>
                <w:lang w:eastAsia="ar-SA"/>
              </w:rPr>
              <w:t>j.e</w:t>
            </w:r>
            <w:proofErr w:type="spellEnd"/>
            <w:r w:rsidRPr="000036A2">
              <w:rPr>
                <w:rFonts w:ascii="Arial Narrow" w:hAnsi="Arial Narrow" w:cs="Arial Narrow"/>
                <w:b/>
                <w:bCs/>
                <w:color w:val="000000"/>
                <w:sz w:val="26"/>
                <w:szCs w:val="26"/>
                <w:lang w:eastAsia="ar-SA"/>
              </w:rPr>
              <w:t>. Miasto Elbląg</w:t>
            </w:r>
          </w:p>
        </w:tc>
        <w:tc>
          <w:tcPr>
            <w:tcW w:w="47"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Arial"/>
                <w:b/>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Arial"/>
                <w:b/>
                <w:color w:val="000000"/>
                <w:szCs w:val="20"/>
                <w:lang w:eastAsia="ar-SA"/>
              </w:rPr>
            </w:pPr>
          </w:p>
        </w:tc>
        <w:tc>
          <w:tcPr>
            <w:tcW w:w="2429" w:type="dxa"/>
            <w:shd w:val="clear" w:color="auto" w:fill="E5E5E5"/>
          </w:tcPr>
          <w:p w:rsidR="002B21D3" w:rsidRPr="000036A2" w:rsidRDefault="002B21D3" w:rsidP="002B21D3">
            <w:pPr>
              <w:snapToGrid w:val="0"/>
              <w:jc w:val="both"/>
              <w:rPr>
                <w:rFonts w:ascii="Arial Narrow" w:hAnsi="Arial Narrow" w:cs="Tms Rmn"/>
                <w:color w:val="000000"/>
                <w:szCs w:val="20"/>
                <w:lang w:eastAsia="ar-SA"/>
              </w:rPr>
            </w:pPr>
            <w:r w:rsidRPr="000036A2">
              <w:rPr>
                <w:rFonts w:ascii="Arial Narrow" w:hAnsi="Arial Narrow" w:cs="Arial"/>
                <w:b/>
                <w:color w:val="000000"/>
                <w:szCs w:val="20"/>
                <w:lang w:eastAsia="ar-SA"/>
              </w:rPr>
              <w:t>Inwestor:</w:t>
            </w:r>
          </w:p>
        </w:tc>
        <w:tc>
          <w:tcPr>
            <w:tcW w:w="4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6609" w:type="dxa"/>
            <w:gridSpan w:val="2"/>
            <w:shd w:val="clear" w:color="auto" w:fill="auto"/>
          </w:tcPr>
          <w:p w:rsidR="002B21D3" w:rsidRPr="000036A2" w:rsidRDefault="002B21D3" w:rsidP="002B21D3">
            <w:pPr>
              <w:snapToGrid w:val="0"/>
              <w:ind w:left="-2" w:right="243"/>
              <w:rPr>
                <w:rFonts w:ascii="Arial Narrow" w:hAnsi="Arial Narrow" w:cs="Tms Rmn"/>
                <w:color w:val="000000"/>
                <w:szCs w:val="20"/>
                <w:lang w:eastAsia="ar-SA"/>
              </w:rPr>
            </w:pPr>
            <w:r w:rsidRPr="000036A2">
              <w:rPr>
                <w:rFonts w:ascii="Arial Narrow" w:hAnsi="Arial Narrow" w:cs="Arial Narrow"/>
                <w:b/>
                <w:bCs/>
                <w:i/>
                <w:color w:val="000000"/>
                <w:sz w:val="28"/>
                <w:szCs w:val="20"/>
                <w:lang w:eastAsia="ar-SA"/>
              </w:rPr>
              <w:t>Wojewódzki Szpital Zespolony</w:t>
            </w:r>
          </w:p>
        </w:tc>
        <w:tc>
          <w:tcPr>
            <w:tcW w:w="47"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r>
      <w:tr w:rsidR="002B21D3" w:rsidRPr="000036A2" w:rsidTr="002B21D3">
        <w:tc>
          <w:tcPr>
            <w:tcW w:w="38" w:type="dxa"/>
            <w:shd w:val="clear" w:color="auto" w:fill="auto"/>
          </w:tcPr>
          <w:p w:rsidR="002B21D3" w:rsidRPr="000036A2" w:rsidRDefault="002B21D3" w:rsidP="002B21D3">
            <w:pPr>
              <w:suppressLineNumbers/>
              <w:snapToGrid w:val="0"/>
              <w:jc w:val="both"/>
              <w:rPr>
                <w:rFonts w:ascii="Arial Narrow" w:hAnsi="Arial Narrow" w:cs="Tms Rmn"/>
                <w:color w:val="000000"/>
                <w:szCs w:val="20"/>
                <w:lang w:eastAsia="ar-SA"/>
              </w:rPr>
            </w:pPr>
          </w:p>
        </w:tc>
        <w:tc>
          <w:tcPr>
            <w:tcW w:w="2429" w:type="dxa"/>
            <w:shd w:val="clear" w:color="auto" w:fill="E5E5E5"/>
          </w:tcPr>
          <w:p w:rsidR="002B21D3" w:rsidRPr="000036A2" w:rsidRDefault="002B21D3" w:rsidP="002B21D3">
            <w:pPr>
              <w:snapToGrid w:val="0"/>
              <w:jc w:val="both"/>
              <w:rPr>
                <w:rFonts w:ascii="Arial Narrow" w:hAnsi="Arial Narrow" w:cs="Tms Rmn"/>
                <w:color w:val="000000"/>
                <w:szCs w:val="20"/>
                <w:lang w:eastAsia="ar-SA"/>
              </w:rPr>
            </w:pPr>
          </w:p>
        </w:tc>
        <w:tc>
          <w:tcPr>
            <w:tcW w:w="4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6609" w:type="dxa"/>
            <w:gridSpan w:val="2"/>
            <w:shd w:val="clear" w:color="auto" w:fill="auto"/>
          </w:tcPr>
          <w:p w:rsidR="002B21D3" w:rsidRPr="000036A2" w:rsidRDefault="002B21D3" w:rsidP="002B21D3">
            <w:pPr>
              <w:snapToGrid w:val="0"/>
              <w:ind w:left="-2" w:right="243"/>
              <w:jc w:val="both"/>
              <w:rPr>
                <w:rFonts w:ascii="Arial Narrow" w:hAnsi="Arial Narrow" w:cs="Tms Rmn"/>
                <w:color w:val="000000"/>
                <w:szCs w:val="20"/>
                <w:lang w:eastAsia="ar-SA"/>
              </w:rPr>
            </w:pPr>
            <w:r w:rsidRPr="000036A2">
              <w:rPr>
                <w:rFonts w:ascii="Arial Narrow" w:hAnsi="Arial Narrow" w:cs="Arial Narrow"/>
                <w:b/>
                <w:bCs/>
                <w:i/>
                <w:color w:val="000000"/>
                <w:sz w:val="26"/>
                <w:szCs w:val="26"/>
                <w:lang w:eastAsia="ar-SA"/>
              </w:rPr>
              <w:t>82-300 Elbląg, ul. Królewiecka 146</w:t>
            </w:r>
          </w:p>
        </w:tc>
        <w:tc>
          <w:tcPr>
            <w:tcW w:w="47"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c>
          <w:tcPr>
            <w:tcW w:w="115" w:type="dxa"/>
            <w:shd w:val="clear" w:color="auto" w:fill="auto"/>
          </w:tcPr>
          <w:p w:rsidR="002B21D3" w:rsidRPr="000036A2" w:rsidRDefault="002B21D3" w:rsidP="002B21D3">
            <w:pPr>
              <w:snapToGrid w:val="0"/>
              <w:jc w:val="both"/>
              <w:rPr>
                <w:rFonts w:ascii="Arial Narrow" w:hAnsi="Arial Narrow" w:cs="Tms Rmn"/>
                <w:color w:val="000000"/>
                <w:szCs w:val="20"/>
                <w:lang w:eastAsia="ar-SA"/>
              </w:rPr>
            </w:pPr>
          </w:p>
        </w:tc>
      </w:tr>
    </w:tbl>
    <w:p w:rsidR="00CA4220" w:rsidRPr="00A863A4" w:rsidRDefault="00CA4220">
      <w:pPr>
        <w:pStyle w:val="Normalnybezwcicia"/>
        <w:jc w:val="center"/>
        <w:rPr>
          <w:rFonts w:ascii="Calibri" w:hAnsi="Calibri" w:cs="Calibri"/>
          <w:highlight w:val="yellow"/>
        </w:rPr>
      </w:pPr>
    </w:p>
    <w:p w:rsidR="002B21D3" w:rsidRDefault="002B21D3" w:rsidP="00CE7D81">
      <w:pPr>
        <w:spacing w:line="360" w:lineRule="auto"/>
      </w:pPr>
    </w:p>
    <w:p w:rsidR="00CE7D81" w:rsidRPr="00CE7D81" w:rsidRDefault="00CE7D81" w:rsidP="00CE7D81">
      <w:pPr>
        <w:spacing w:line="360" w:lineRule="auto"/>
        <w:rPr>
          <w:rFonts w:asciiTheme="minorHAnsi" w:hAnsiTheme="minorHAnsi"/>
          <w:b/>
        </w:rPr>
      </w:pPr>
      <w:r w:rsidRPr="00CE7D81">
        <w:rPr>
          <w:rFonts w:asciiTheme="minorHAnsi" w:hAnsiTheme="minorHAnsi"/>
          <w:b/>
        </w:rPr>
        <w:t>Kod CPV 45315600-4 - Instalacje niskiego napięcia</w:t>
      </w:r>
    </w:p>
    <w:p w:rsidR="00CE7D81" w:rsidRPr="00CE7D81" w:rsidRDefault="00CE7D81" w:rsidP="00CE7D81">
      <w:pPr>
        <w:spacing w:line="360" w:lineRule="auto"/>
        <w:rPr>
          <w:rFonts w:asciiTheme="minorHAnsi" w:hAnsiTheme="minorHAnsi"/>
          <w:b/>
        </w:rPr>
      </w:pPr>
      <w:r w:rsidRPr="00CE7D81">
        <w:rPr>
          <w:rFonts w:asciiTheme="minorHAnsi" w:hAnsiTheme="minorHAnsi"/>
          <w:b/>
        </w:rPr>
        <w:t>Kod CPV 45314200-3 - Insta</w:t>
      </w:r>
      <w:r w:rsidR="002B21D3">
        <w:rPr>
          <w:rFonts w:asciiTheme="minorHAnsi" w:hAnsiTheme="minorHAnsi"/>
          <w:b/>
        </w:rPr>
        <w:t>lowanie infrastruktury kablowej</w:t>
      </w:r>
    </w:p>
    <w:p w:rsidR="00CE7D81" w:rsidRPr="00CE7D81" w:rsidRDefault="00CE7D81" w:rsidP="00CE7D81">
      <w:pPr>
        <w:spacing w:line="360" w:lineRule="auto"/>
        <w:rPr>
          <w:rFonts w:asciiTheme="minorHAnsi" w:hAnsiTheme="minorHAnsi"/>
          <w:b/>
        </w:rPr>
      </w:pPr>
      <w:r w:rsidRPr="00CE7D81">
        <w:rPr>
          <w:rFonts w:asciiTheme="minorHAnsi" w:hAnsiTheme="minorHAnsi"/>
          <w:b/>
        </w:rPr>
        <w:t xml:space="preserve">Kod CPV </w:t>
      </w:r>
      <w:r w:rsidR="002B21D3">
        <w:rPr>
          <w:rFonts w:asciiTheme="minorHAnsi" w:hAnsiTheme="minorHAnsi"/>
          <w:b/>
        </w:rPr>
        <w:t>45312100-8</w:t>
      </w:r>
      <w:r w:rsidRPr="00CE7D81">
        <w:rPr>
          <w:rFonts w:asciiTheme="minorHAnsi" w:hAnsiTheme="minorHAnsi"/>
          <w:b/>
        </w:rPr>
        <w:t xml:space="preserve"> </w:t>
      </w:r>
      <w:r w:rsidR="002B21D3">
        <w:rPr>
          <w:rFonts w:asciiTheme="minorHAnsi" w:hAnsiTheme="minorHAnsi"/>
          <w:b/>
        </w:rPr>
        <w:t>–</w:t>
      </w:r>
      <w:r w:rsidRPr="00CE7D81">
        <w:rPr>
          <w:rFonts w:asciiTheme="minorHAnsi" w:hAnsiTheme="minorHAnsi"/>
          <w:b/>
        </w:rPr>
        <w:t xml:space="preserve"> </w:t>
      </w:r>
      <w:r w:rsidR="002B21D3">
        <w:rPr>
          <w:rFonts w:asciiTheme="minorHAnsi" w:hAnsiTheme="minorHAnsi"/>
          <w:b/>
        </w:rPr>
        <w:t>Instalowanie przeciwpożarowych systemów alarmowych</w:t>
      </w:r>
    </w:p>
    <w:p w:rsidR="00F6790F" w:rsidRDefault="00CE7D81" w:rsidP="00CE7D81">
      <w:pPr>
        <w:spacing w:line="360" w:lineRule="auto"/>
        <w:rPr>
          <w:rFonts w:asciiTheme="minorHAnsi" w:hAnsiTheme="minorHAnsi"/>
          <w:b/>
        </w:rPr>
      </w:pPr>
      <w:r w:rsidRPr="00CE7D81">
        <w:rPr>
          <w:rFonts w:asciiTheme="minorHAnsi" w:hAnsiTheme="minorHAnsi"/>
          <w:b/>
        </w:rPr>
        <w:t>Kod CPV 45314000-1</w:t>
      </w:r>
      <w:r>
        <w:rPr>
          <w:rFonts w:asciiTheme="minorHAnsi" w:hAnsiTheme="minorHAnsi"/>
          <w:b/>
        </w:rPr>
        <w:t xml:space="preserve"> - </w:t>
      </w:r>
      <w:r w:rsidRPr="00CE7D81">
        <w:rPr>
          <w:rFonts w:asciiTheme="minorHAnsi" w:hAnsiTheme="minorHAnsi"/>
          <w:b/>
        </w:rPr>
        <w:t>Instalowanie urządzeń telekomunikacyjnych</w:t>
      </w:r>
    </w:p>
    <w:p w:rsidR="00090A3A" w:rsidRDefault="00090A3A" w:rsidP="00CE7D81">
      <w:pPr>
        <w:spacing w:line="360" w:lineRule="auto"/>
        <w:rPr>
          <w:rFonts w:asciiTheme="minorHAnsi" w:hAnsiTheme="minorHAnsi"/>
          <w:b/>
        </w:rPr>
      </w:pPr>
      <w:r>
        <w:rPr>
          <w:rFonts w:asciiTheme="minorHAnsi" w:hAnsiTheme="minorHAnsi"/>
          <w:b/>
        </w:rPr>
        <w:t>Kod CPV 45312200-9 – Instalowanie przeciwwłamaniowych systemów alarmowych</w:t>
      </w:r>
    </w:p>
    <w:p w:rsidR="00090A3A" w:rsidRPr="00CE7D81" w:rsidRDefault="00090A3A" w:rsidP="00CE7D81">
      <w:pPr>
        <w:spacing w:line="360" w:lineRule="auto"/>
        <w:rPr>
          <w:rFonts w:asciiTheme="minorHAnsi" w:hAnsiTheme="minorHAnsi"/>
          <w:b/>
        </w:rPr>
      </w:pPr>
      <w:r>
        <w:rPr>
          <w:rFonts w:asciiTheme="minorHAnsi" w:hAnsiTheme="minorHAnsi"/>
          <w:b/>
        </w:rPr>
        <w:t>Kod CPV 31625300-6  - Alarmy antywłamaniowe</w:t>
      </w:r>
    </w:p>
    <w:p w:rsidR="00D32F70" w:rsidRDefault="00D32F70" w:rsidP="00F6790F">
      <w:pPr>
        <w:spacing w:line="360" w:lineRule="auto"/>
      </w:pPr>
    </w:p>
    <w:p w:rsidR="00F6790F" w:rsidRDefault="00F6790F" w:rsidP="00F6790F">
      <w:pPr>
        <w:spacing w:line="360" w:lineRule="auto"/>
      </w:pPr>
    </w:p>
    <w:p w:rsidR="00CE7D81" w:rsidRPr="006D40B5" w:rsidRDefault="00CE7D81" w:rsidP="00CE7D81">
      <w:pPr>
        <w:spacing w:line="360" w:lineRule="auto"/>
        <w:ind w:left="4956" w:firstLine="708"/>
        <w:rPr>
          <w:rFonts w:asciiTheme="minorHAnsi" w:hAnsiTheme="minorHAnsi"/>
          <w:b/>
        </w:rPr>
      </w:pPr>
      <w:r w:rsidRPr="006D40B5">
        <w:rPr>
          <w:rFonts w:asciiTheme="minorHAnsi" w:hAnsiTheme="minorHAnsi"/>
          <w:b/>
        </w:rPr>
        <w:t>Autor opracowania:</w:t>
      </w:r>
    </w:p>
    <w:p w:rsidR="00CE7D81" w:rsidRPr="006D40B5" w:rsidRDefault="00CE7D81" w:rsidP="00CE7D81">
      <w:pPr>
        <w:spacing w:line="360" w:lineRule="auto"/>
        <w:rPr>
          <w:rFonts w:asciiTheme="minorHAnsi" w:hAnsiTheme="minorHAnsi"/>
        </w:rPr>
      </w:pPr>
      <w:r w:rsidRPr="006D40B5">
        <w:rPr>
          <w:rFonts w:asciiTheme="minorHAnsi" w:hAnsiTheme="minorHAnsi"/>
          <w:b/>
        </w:rPr>
        <w:tab/>
      </w:r>
      <w:r w:rsidRPr="006D40B5">
        <w:rPr>
          <w:rFonts w:asciiTheme="minorHAnsi" w:hAnsiTheme="minorHAnsi"/>
          <w:b/>
        </w:rPr>
        <w:tab/>
      </w:r>
      <w:r w:rsidRPr="006D40B5">
        <w:rPr>
          <w:rFonts w:asciiTheme="minorHAnsi" w:hAnsiTheme="minorHAnsi"/>
          <w:b/>
        </w:rPr>
        <w:tab/>
      </w:r>
      <w:r w:rsidRPr="006D40B5">
        <w:rPr>
          <w:rFonts w:asciiTheme="minorHAnsi" w:hAnsiTheme="minorHAnsi"/>
          <w:b/>
        </w:rPr>
        <w:tab/>
      </w:r>
      <w:r w:rsidRPr="006D40B5">
        <w:rPr>
          <w:rFonts w:asciiTheme="minorHAnsi" w:hAnsiTheme="minorHAnsi"/>
          <w:b/>
        </w:rPr>
        <w:tab/>
      </w:r>
      <w:r w:rsidRPr="006D40B5">
        <w:rPr>
          <w:rFonts w:asciiTheme="minorHAnsi" w:hAnsiTheme="minorHAnsi"/>
          <w:b/>
        </w:rPr>
        <w:tab/>
      </w:r>
      <w:r w:rsidRPr="006D40B5">
        <w:rPr>
          <w:rFonts w:asciiTheme="minorHAnsi" w:hAnsiTheme="minorHAnsi"/>
          <w:b/>
        </w:rPr>
        <w:tab/>
        <w:t xml:space="preserve">         </w:t>
      </w:r>
      <w:r w:rsidRPr="006D40B5">
        <w:rPr>
          <w:rFonts w:asciiTheme="minorHAnsi" w:hAnsiTheme="minorHAnsi"/>
        </w:rPr>
        <w:t xml:space="preserve">mgr inż. Michał </w:t>
      </w:r>
      <w:proofErr w:type="spellStart"/>
      <w:r w:rsidRPr="006D40B5">
        <w:rPr>
          <w:rFonts w:asciiTheme="minorHAnsi" w:hAnsiTheme="minorHAnsi"/>
        </w:rPr>
        <w:t>Amroziak</w:t>
      </w:r>
      <w:proofErr w:type="spellEnd"/>
    </w:p>
    <w:p w:rsidR="00CE7D81" w:rsidRPr="006D40B5" w:rsidRDefault="00CE7D81" w:rsidP="00CE7D81">
      <w:pPr>
        <w:spacing w:line="360" w:lineRule="auto"/>
        <w:rPr>
          <w:rFonts w:asciiTheme="minorHAnsi" w:hAnsiTheme="minorHAnsi"/>
        </w:rPr>
      </w:pPr>
      <w:r w:rsidRPr="006D40B5">
        <w:rPr>
          <w:rFonts w:asciiTheme="minorHAnsi" w:hAnsiTheme="minorHAnsi"/>
        </w:rPr>
        <w:tab/>
      </w:r>
      <w:r w:rsidRPr="006D40B5">
        <w:rPr>
          <w:rFonts w:asciiTheme="minorHAnsi" w:hAnsiTheme="minorHAnsi"/>
        </w:rPr>
        <w:tab/>
      </w:r>
      <w:r w:rsidRPr="006D40B5">
        <w:rPr>
          <w:rFonts w:asciiTheme="minorHAnsi" w:hAnsiTheme="minorHAnsi"/>
        </w:rPr>
        <w:tab/>
      </w:r>
      <w:r w:rsidRPr="006D40B5">
        <w:rPr>
          <w:rFonts w:asciiTheme="minorHAnsi" w:hAnsiTheme="minorHAnsi"/>
        </w:rPr>
        <w:tab/>
      </w:r>
      <w:r w:rsidRPr="006D40B5">
        <w:rPr>
          <w:rFonts w:asciiTheme="minorHAnsi" w:hAnsiTheme="minorHAnsi"/>
        </w:rPr>
        <w:tab/>
      </w:r>
      <w:r w:rsidRPr="006D40B5">
        <w:rPr>
          <w:rFonts w:asciiTheme="minorHAnsi" w:hAnsiTheme="minorHAnsi"/>
        </w:rPr>
        <w:tab/>
      </w:r>
      <w:r w:rsidRPr="006D40B5">
        <w:rPr>
          <w:rFonts w:asciiTheme="minorHAnsi" w:hAnsiTheme="minorHAnsi"/>
        </w:rPr>
        <w:tab/>
        <w:t xml:space="preserve">        uprawniony projektant</w:t>
      </w:r>
    </w:p>
    <w:p w:rsidR="00CE7D81" w:rsidRPr="006D40B5" w:rsidRDefault="00CE7D81" w:rsidP="00CE7D81">
      <w:pPr>
        <w:spacing w:line="360" w:lineRule="auto"/>
        <w:ind w:left="4248" w:firstLine="708"/>
        <w:rPr>
          <w:rFonts w:asciiTheme="minorHAnsi" w:hAnsiTheme="minorHAnsi"/>
        </w:rPr>
      </w:pPr>
      <w:r w:rsidRPr="006D40B5">
        <w:rPr>
          <w:rFonts w:asciiTheme="minorHAnsi" w:hAnsiTheme="minorHAnsi"/>
        </w:rPr>
        <w:t>w specjalności telekomunikacyjnej</w:t>
      </w:r>
    </w:p>
    <w:p w:rsidR="00CE7D81" w:rsidRDefault="00CE7D81" w:rsidP="00CE7D81">
      <w:pPr>
        <w:spacing w:line="360" w:lineRule="auto"/>
        <w:ind w:left="4956"/>
        <w:rPr>
          <w:rFonts w:asciiTheme="minorHAnsi" w:hAnsiTheme="minorHAnsi"/>
        </w:rPr>
      </w:pPr>
      <w:r w:rsidRPr="006D40B5">
        <w:rPr>
          <w:rFonts w:asciiTheme="minorHAnsi" w:hAnsiTheme="minorHAnsi"/>
        </w:rPr>
        <w:t xml:space="preserve">    np. </w:t>
      </w:r>
      <w:proofErr w:type="spellStart"/>
      <w:r w:rsidRPr="006D40B5">
        <w:rPr>
          <w:rFonts w:asciiTheme="minorHAnsi" w:hAnsiTheme="minorHAnsi"/>
        </w:rPr>
        <w:t>upr</w:t>
      </w:r>
      <w:proofErr w:type="spellEnd"/>
      <w:r w:rsidRPr="006D40B5">
        <w:rPr>
          <w:rFonts w:asciiTheme="minorHAnsi" w:hAnsiTheme="minorHAnsi"/>
        </w:rPr>
        <w:t>. POM/0002/POOT/12</w:t>
      </w:r>
    </w:p>
    <w:p w:rsidR="00D45EA3" w:rsidRDefault="00D45EA3" w:rsidP="00CE7D81">
      <w:pPr>
        <w:spacing w:line="360" w:lineRule="auto"/>
        <w:ind w:left="4956"/>
        <w:rPr>
          <w:rFonts w:asciiTheme="minorHAnsi" w:hAnsiTheme="minorHAnsi"/>
        </w:rPr>
      </w:pPr>
    </w:p>
    <w:p w:rsidR="00D45EA3" w:rsidRPr="006D40B5" w:rsidRDefault="00D45EA3" w:rsidP="00CE7D81">
      <w:pPr>
        <w:spacing w:line="360" w:lineRule="auto"/>
        <w:ind w:left="4956"/>
        <w:rPr>
          <w:rFonts w:asciiTheme="minorHAnsi" w:hAnsiTheme="minorHAnsi"/>
        </w:rPr>
      </w:pPr>
    </w:p>
    <w:p w:rsidR="00D45EA3" w:rsidRPr="006C6DB0" w:rsidRDefault="00D45EA3" w:rsidP="00D45EA3">
      <w:pPr>
        <w:jc w:val="center"/>
        <w:rPr>
          <w:rFonts w:ascii="Calibri" w:hAnsi="Calibri" w:cs="Arial"/>
          <w:sz w:val="28"/>
        </w:rPr>
      </w:pPr>
    </w:p>
    <w:p w:rsidR="00D45EA3" w:rsidRPr="006C6DB0" w:rsidRDefault="00D45EA3" w:rsidP="00D45EA3">
      <w:pPr>
        <w:numPr>
          <w:ilvl w:val="0"/>
          <w:numId w:val="7"/>
        </w:numPr>
        <w:suppressAutoHyphens w:val="0"/>
        <w:jc w:val="both"/>
        <w:rPr>
          <w:rFonts w:ascii="Calibri" w:hAnsi="Calibri" w:cs="Arial"/>
          <w:b/>
          <w:bCs/>
          <w:sz w:val="28"/>
        </w:rPr>
      </w:pPr>
      <w:r w:rsidRPr="006C6DB0">
        <w:rPr>
          <w:rFonts w:ascii="Calibri" w:hAnsi="Calibri" w:cs="Arial"/>
          <w:b/>
          <w:bCs/>
          <w:sz w:val="28"/>
        </w:rPr>
        <w:t>WSTĘP</w:t>
      </w:r>
    </w:p>
    <w:p w:rsidR="00D45EA3" w:rsidRPr="006C6DB0" w:rsidRDefault="00D45EA3" w:rsidP="00D45EA3">
      <w:pPr>
        <w:suppressAutoHyphens w:val="0"/>
        <w:ind w:left="735"/>
        <w:jc w:val="both"/>
        <w:rPr>
          <w:rFonts w:ascii="Calibri" w:hAnsi="Calibri" w:cs="Arial"/>
          <w:b/>
          <w:bCs/>
          <w:sz w:val="28"/>
        </w:rPr>
      </w:pPr>
    </w:p>
    <w:p w:rsidR="00D45EA3" w:rsidRPr="006C6DB0" w:rsidRDefault="00D45EA3" w:rsidP="00D45EA3">
      <w:pPr>
        <w:numPr>
          <w:ilvl w:val="1"/>
          <w:numId w:val="9"/>
        </w:numPr>
        <w:tabs>
          <w:tab w:val="left" w:pos="720"/>
        </w:tabs>
        <w:overflowPunct w:val="0"/>
        <w:autoSpaceDE w:val="0"/>
        <w:jc w:val="both"/>
        <w:textAlignment w:val="baseline"/>
        <w:rPr>
          <w:rFonts w:ascii="Calibri" w:hAnsi="Calibri" w:cs="Arial"/>
          <w:b/>
          <w:bCs/>
        </w:rPr>
      </w:pPr>
      <w:r w:rsidRPr="006C6DB0">
        <w:rPr>
          <w:rFonts w:ascii="Calibri" w:hAnsi="Calibri" w:cs="Arial"/>
          <w:b/>
          <w:bCs/>
        </w:rPr>
        <w:t>Przedmiot Specyfikacji Technicznej.</w:t>
      </w:r>
    </w:p>
    <w:p w:rsidR="00D45EA3" w:rsidRPr="006C6DB0" w:rsidRDefault="00D45EA3" w:rsidP="00D45EA3">
      <w:pPr>
        <w:ind w:left="708"/>
        <w:jc w:val="both"/>
        <w:rPr>
          <w:rFonts w:ascii="Calibri" w:hAnsi="Calibri" w:cs="Arial"/>
          <w:bCs/>
        </w:rPr>
      </w:pPr>
      <w:r w:rsidRPr="006C6DB0">
        <w:rPr>
          <w:rFonts w:ascii="Calibri" w:hAnsi="Calibri" w:cs="Arial"/>
          <w:bCs/>
        </w:rPr>
        <w:t>Przedmiotem Specyfikacji Technicznej są wymagania dotyczące wykonania i odbioru robót teletechnicznych dla zadania:</w:t>
      </w:r>
    </w:p>
    <w:p w:rsidR="00D45EA3" w:rsidRPr="006C6DB0" w:rsidRDefault="00D45EA3" w:rsidP="00D45EA3">
      <w:pPr>
        <w:ind w:left="708"/>
        <w:jc w:val="both"/>
        <w:rPr>
          <w:rFonts w:ascii="Calibri" w:hAnsi="Calibri" w:cs="Arial"/>
        </w:rPr>
      </w:pPr>
      <w:r w:rsidRPr="006C6DB0">
        <w:rPr>
          <w:rFonts w:ascii="Calibri" w:hAnsi="Calibri" w:cs="Arial"/>
        </w:rPr>
        <w:t>„</w:t>
      </w:r>
      <w:r w:rsidR="00A863A4">
        <w:rPr>
          <w:rFonts w:ascii="Calibri" w:hAnsi="Calibri" w:cs="Arial"/>
        </w:rPr>
        <w:t xml:space="preserve">Wielobranżowy projekt budowlany przebudowy i adaptacji pomieszczeń Apteki Szpitalnej </w:t>
      </w:r>
      <w:r w:rsidR="00090A3A">
        <w:rPr>
          <w:rFonts w:ascii="Calibri" w:hAnsi="Calibri" w:cs="Arial"/>
        </w:rPr>
        <w:t xml:space="preserve"> celem utworzenia Pracowni Cytostatyki </w:t>
      </w:r>
      <w:r w:rsidR="00A863A4">
        <w:rPr>
          <w:rFonts w:ascii="Calibri" w:hAnsi="Calibri" w:cs="Arial"/>
        </w:rPr>
        <w:t xml:space="preserve">przy </w:t>
      </w:r>
      <w:proofErr w:type="spellStart"/>
      <w:r w:rsidR="00A863A4">
        <w:rPr>
          <w:rFonts w:ascii="Calibri" w:hAnsi="Calibri" w:cs="Arial"/>
        </w:rPr>
        <w:t>WSzZ</w:t>
      </w:r>
      <w:proofErr w:type="spellEnd"/>
      <w:r w:rsidR="00A863A4">
        <w:rPr>
          <w:rFonts w:ascii="Calibri" w:hAnsi="Calibri" w:cs="Arial"/>
        </w:rPr>
        <w:t xml:space="preserve"> w Elblągu”</w:t>
      </w:r>
      <w:r w:rsidRPr="006C6DB0">
        <w:rPr>
          <w:rFonts w:ascii="Calibri" w:hAnsi="Calibri" w:cs="Arial"/>
        </w:rPr>
        <w:t>.</w:t>
      </w:r>
    </w:p>
    <w:p w:rsidR="00D45EA3" w:rsidRPr="006C6DB0" w:rsidRDefault="00D45EA3" w:rsidP="00D45EA3">
      <w:pPr>
        <w:pStyle w:val="Tekstpodstawowy2"/>
        <w:tabs>
          <w:tab w:val="left" w:pos="1069"/>
        </w:tabs>
        <w:ind w:left="180" w:hanging="180"/>
        <w:jc w:val="both"/>
        <w:rPr>
          <w:rFonts w:ascii="Calibri" w:hAnsi="Calibri" w:cs="Arial"/>
          <w:bCs/>
        </w:rPr>
      </w:pPr>
    </w:p>
    <w:p w:rsidR="00D45EA3" w:rsidRPr="006C6DB0" w:rsidRDefault="00D45EA3" w:rsidP="00D45EA3">
      <w:pPr>
        <w:tabs>
          <w:tab w:val="left" w:pos="720"/>
        </w:tabs>
        <w:jc w:val="both"/>
        <w:rPr>
          <w:rFonts w:ascii="Calibri" w:hAnsi="Calibri" w:cs="Arial"/>
          <w:b/>
        </w:rPr>
      </w:pPr>
      <w:r w:rsidRPr="006C6DB0">
        <w:rPr>
          <w:rFonts w:ascii="Calibri" w:hAnsi="Calibri" w:cs="Arial"/>
          <w:b/>
        </w:rPr>
        <w:tab/>
        <w:t>1.2. Zakres stosowania specyfikacji technicznej</w:t>
      </w:r>
    </w:p>
    <w:p w:rsidR="00D45EA3" w:rsidRPr="001F5CB1" w:rsidRDefault="00D45EA3" w:rsidP="001F5CB1">
      <w:pPr>
        <w:pStyle w:val="Tekstpodstawowy2"/>
        <w:tabs>
          <w:tab w:val="left" w:pos="720"/>
        </w:tabs>
        <w:spacing w:line="240" w:lineRule="auto"/>
        <w:ind w:left="180" w:hanging="180"/>
        <w:jc w:val="both"/>
        <w:rPr>
          <w:rFonts w:ascii="Calibri" w:hAnsi="Calibri" w:cs="Arial"/>
        </w:rPr>
      </w:pPr>
      <w:r w:rsidRPr="006C6DB0">
        <w:rPr>
          <w:rFonts w:ascii="Calibri" w:hAnsi="Calibri" w:cs="Arial"/>
          <w:bCs/>
        </w:rPr>
        <w:tab/>
        <w:t xml:space="preserve">          </w:t>
      </w:r>
      <w:r w:rsidRPr="001F5CB1">
        <w:rPr>
          <w:rFonts w:ascii="Calibri" w:hAnsi="Calibri" w:cs="Arial"/>
        </w:rPr>
        <w:t>Specyfikacja Techniczna jest stosowana jako dokument przetargowy i kontraktowy przy</w:t>
      </w:r>
    </w:p>
    <w:p w:rsidR="00D45EA3" w:rsidRPr="001F5CB1" w:rsidRDefault="00D45EA3" w:rsidP="001F5CB1">
      <w:pPr>
        <w:pStyle w:val="Tekstpodstawowy2"/>
        <w:tabs>
          <w:tab w:val="left" w:pos="720"/>
        </w:tabs>
        <w:spacing w:line="240" w:lineRule="auto"/>
        <w:ind w:left="180" w:hanging="180"/>
        <w:jc w:val="both"/>
        <w:rPr>
          <w:rFonts w:ascii="Calibri" w:hAnsi="Calibri" w:cs="Arial"/>
        </w:rPr>
      </w:pPr>
      <w:r w:rsidRPr="001F5CB1">
        <w:rPr>
          <w:rFonts w:ascii="Calibri" w:hAnsi="Calibri" w:cs="Arial"/>
        </w:rPr>
        <w:t xml:space="preserve">             </w:t>
      </w:r>
      <w:r w:rsidR="00FD61DA">
        <w:rPr>
          <w:rFonts w:ascii="Calibri" w:hAnsi="Calibri" w:cs="Arial"/>
        </w:rPr>
        <w:t xml:space="preserve">zleceniach </w:t>
      </w:r>
      <w:r w:rsidRPr="001F5CB1">
        <w:rPr>
          <w:rFonts w:ascii="Calibri" w:hAnsi="Calibri" w:cs="Arial"/>
        </w:rPr>
        <w:t xml:space="preserve">i realizacji robót wymienionych </w:t>
      </w:r>
      <w:r w:rsidR="00090A3A">
        <w:rPr>
          <w:rFonts w:ascii="Calibri" w:hAnsi="Calibri" w:cs="Arial"/>
        </w:rPr>
        <w:t xml:space="preserve">opracowaniu projektowym- </w:t>
      </w:r>
      <w:r w:rsidRPr="001F5CB1">
        <w:rPr>
          <w:rFonts w:ascii="Calibri" w:hAnsi="Calibri" w:cs="Arial"/>
        </w:rPr>
        <w:t xml:space="preserve"> pkt. 1.1.</w:t>
      </w:r>
    </w:p>
    <w:p w:rsidR="00D45EA3" w:rsidRPr="006C6DB0" w:rsidRDefault="00D45EA3" w:rsidP="00D45EA3">
      <w:pPr>
        <w:tabs>
          <w:tab w:val="left" w:pos="1069"/>
        </w:tabs>
        <w:ind w:left="180" w:hanging="180"/>
        <w:jc w:val="both"/>
        <w:rPr>
          <w:rFonts w:ascii="Calibri" w:hAnsi="Calibri" w:cs="Arial"/>
          <w:bCs/>
          <w:sz w:val="16"/>
        </w:rPr>
      </w:pPr>
    </w:p>
    <w:p w:rsidR="00D45EA3" w:rsidRPr="006C6DB0" w:rsidRDefault="00D45EA3" w:rsidP="00D45EA3">
      <w:pPr>
        <w:ind w:firstLine="708"/>
        <w:jc w:val="both"/>
        <w:rPr>
          <w:rFonts w:ascii="Calibri" w:hAnsi="Calibri" w:cs="Arial"/>
          <w:b/>
        </w:rPr>
      </w:pPr>
      <w:r w:rsidRPr="006C6DB0">
        <w:rPr>
          <w:rFonts w:ascii="Calibri" w:hAnsi="Calibri" w:cs="Arial"/>
          <w:b/>
        </w:rPr>
        <w:t>1.3. Zakres robót objętych ST.</w:t>
      </w:r>
    </w:p>
    <w:p w:rsidR="00D45EA3" w:rsidRPr="001F5CB1" w:rsidRDefault="00D45EA3" w:rsidP="001F5CB1">
      <w:pPr>
        <w:pStyle w:val="Tekstpodstawowy2"/>
        <w:tabs>
          <w:tab w:val="left" w:pos="720"/>
        </w:tabs>
        <w:spacing w:line="240" w:lineRule="auto"/>
        <w:ind w:left="180" w:hanging="180"/>
        <w:jc w:val="both"/>
        <w:rPr>
          <w:rFonts w:ascii="Calibri" w:hAnsi="Calibri" w:cs="Arial"/>
        </w:rPr>
      </w:pPr>
      <w:r w:rsidRPr="005C1805">
        <w:rPr>
          <w:rFonts w:ascii="Calibri" w:hAnsi="Calibri" w:cs="Arial"/>
          <w:bCs/>
          <w:sz w:val="20"/>
          <w14:shadow w14:blurRad="50800" w14:dist="38100" w14:dir="2700000" w14:sx="100000" w14:sy="100000" w14:kx="0" w14:ky="0" w14:algn="tl">
            <w14:srgbClr w14:val="000000">
              <w14:alpha w14:val="60000"/>
            </w14:srgbClr>
          </w14:shadow>
        </w:rPr>
        <w:tab/>
      </w:r>
      <w:r w:rsidRPr="005C1805">
        <w:rPr>
          <w:rFonts w:ascii="Calibri" w:hAnsi="Calibri" w:cs="Arial"/>
          <w:bCs/>
          <w:sz w:val="20"/>
          <w14:shadow w14:blurRad="50800" w14:dist="38100" w14:dir="2700000" w14:sx="100000" w14:sy="100000" w14:kx="0" w14:ky="0" w14:algn="tl">
            <w14:srgbClr w14:val="000000">
              <w14:alpha w14:val="60000"/>
            </w14:srgbClr>
          </w14:shadow>
        </w:rPr>
        <w:tab/>
      </w:r>
      <w:r w:rsidRPr="001F5CB1">
        <w:rPr>
          <w:rFonts w:ascii="Calibri" w:hAnsi="Calibri" w:cs="Arial"/>
        </w:rPr>
        <w:t xml:space="preserve">Ustalenia zawarte w niniejszej ST dotyczą prowadzenia robót teletechnicznych i </w:t>
      </w:r>
    </w:p>
    <w:p w:rsidR="00D45EA3" w:rsidRPr="001F5CB1" w:rsidRDefault="00D45EA3" w:rsidP="001F5CB1">
      <w:pPr>
        <w:pStyle w:val="Tekstpodstawowy2"/>
        <w:tabs>
          <w:tab w:val="left" w:pos="720"/>
        </w:tabs>
        <w:spacing w:line="240" w:lineRule="auto"/>
        <w:ind w:left="180" w:hanging="180"/>
        <w:jc w:val="both"/>
        <w:rPr>
          <w:rFonts w:ascii="Calibri" w:hAnsi="Calibri" w:cs="Arial"/>
        </w:rPr>
      </w:pPr>
      <w:r w:rsidRPr="001F5CB1">
        <w:rPr>
          <w:rFonts w:ascii="Calibri" w:hAnsi="Calibri" w:cs="Arial"/>
        </w:rPr>
        <w:tab/>
      </w:r>
      <w:r w:rsidRPr="001F5CB1">
        <w:rPr>
          <w:rFonts w:ascii="Calibri" w:hAnsi="Calibri" w:cs="Arial"/>
        </w:rPr>
        <w:tab/>
        <w:t>obejmują wykonanie kompletn</w:t>
      </w:r>
      <w:r w:rsidR="00FD61DA">
        <w:rPr>
          <w:rFonts w:ascii="Calibri" w:hAnsi="Calibri" w:cs="Arial"/>
        </w:rPr>
        <w:t>ych</w:t>
      </w:r>
      <w:r w:rsidRPr="001F5CB1">
        <w:rPr>
          <w:rFonts w:ascii="Calibri" w:hAnsi="Calibri" w:cs="Arial"/>
        </w:rPr>
        <w:t xml:space="preserve"> instalacji teletechnicznych w obiekcie</w:t>
      </w:r>
      <w:r w:rsidR="00FD61DA">
        <w:rPr>
          <w:rFonts w:ascii="Calibri" w:hAnsi="Calibri" w:cs="Arial"/>
        </w:rPr>
        <w:t>,</w:t>
      </w:r>
      <w:r w:rsidRPr="001F5CB1">
        <w:rPr>
          <w:rFonts w:ascii="Calibri" w:hAnsi="Calibri" w:cs="Arial"/>
        </w:rPr>
        <w:t xml:space="preserve"> szczegółowo</w:t>
      </w:r>
    </w:p>
    <w:p w:rsidR="00D45EA3" w:rsidRPr="001F5CB1" w:rsidRDefault="00D45EA3" w:rsidP="001F5CB1">
      <w:pPr>
        <w:pStyle w:val="Tekstpodstawowy2"/>
        <w:tabs>
          <w:tab w:val="left" w:pos="720"/>
        </w:tabs>
        <w:spacing w:line="240" w:lineRule="auto"/>
        <w:ind w:left="180" w:hanging="180"/>
        <w:jc w:val="both"/>
        <w:rPr>
          <w:rFonts w:ascii="Calibri" w:hAnsi="Calibri" w:cs="Arial"/>
        </w:rPr>
      </w:pPr>
      <w:r w:rsidRPr="001F5CB1">
        <w:rPr>
          <w:rFonts w:ascii="Calibri" w:hAnsi="Calibri" w:cs="Arial"/>
        </w:rPr>
        <w:tab/>
      </w:r>
      <w:r w:rsidRPr="001F5CB1">
        <w:rPr>
          <w:rFonts w:ascii="Calibri" w:hAnsi="Calibri" w:cs="Arial"/>
        </w:rPr>
        <w:tab/>
      </w:r>
      <w:r w:rsidR="00A863A4">
        <w:rPr>
          <w:rFonts w:ascii="Calibri" w:hAnsi="Calibri" w:cs="Arial"/>
        </w:rPr>
        <w:t xml:space="preserve">opisanych w projekcie </w:t>
      </w:r>
      <w:r w:rsidRPr="001F5CB1">
        <w:rPr>
          <w:rFonts w:ascii="Calibri" w:hAnsi="Calibri" w:cs="Arial"/>
        </w:rPr>
        <w:t>wykonawczym:</w:t>
      </w:r>
    </w:p>
    <w:p w:rsidR="00D45EA3" w:rsidRDefault="00A863A4" w:rsidP="001F5CB1">
      <w:pPr>
        <w:pStyle w:val="Tekstpodstawowy2"/>
        <w:numPr>
          <w:ilvl w:val="0"/>
          <w:numId w:val="8"/>
        </w:numPr>
        <w:tabs>
          <w:tab w:val="left" w:pos="720"/>
        </w:tabs>
        <w:suppressAutoHyphens w:val="0"/>
        <w:spacing w:after="0" w:line="240" w:lineRule="auto"/>
        <w:jc w:val="both"/>
        <w:rPr>
          <w:rFonts w:ascii="Calibri" w:hAnsi="Calibri" w:cs="Arial"/>
        </w:rPr>
      </w:pPr>
      <w:r>
        <w:rPr>
          <w:rFonts w:ascii="Calibri" w:hAnsi="Calibri" w:cs="Arial"/>
        </w:rPr>
        <w:t>Instalacja systemu okablowania strukturalnego</w:t>
      </w:r>
    </w:p>
    <w:p w:rsidR="00090A3A" w:rsidRDefault="00090A3A" w:rsidP="001F5CB1">
      <w:pPr>
        <w:pStyle w:val="Tekstpodstawowy2"/>
        <w:numPr>
          <w:ilvl w:val="0"/>
          <w:numId w:val="8"/>
        </w:numPr>
        <w:tabs>
          <w:tab w:val="left" w:pos="720"/>
        </w:tabs>
        <w:suppressAutoHyphens w:val="0"/>
        <w:spacing w:after="0" w:line="240" w:lineRule="auto"/>
        <w:jc w:val="both"/>
        <w:rPr>
          <w:rFonts w:ascii="Calibri" w:hAnsi="Calibri" w:cs="Arial"/>
        </w:rPr>
      </w:pPr>
      <w:r>
        <w:rPr>
          <w:rFonts w:ascii="Calibri" w:hAnsi="Calibri" w:cs="Arial"/>
        </w:rPr>
        <w:t>Instalacja sygnalizacji włamania i napadu (SSWIN)</w:t>
      </w:r>
    </w:p>
    <w:p w:rsidR="00A863A4" w:rsidRPr="001F5CB1" w:rsidRDefault="00A863A4" w:rsidP="001F5CB1">
      <w:pPr>
        <w:pStyle w:val="Tekstpodstawowy2"/>
        <w:numPr>
          <w:ilvl w:val="0"/>
          <w:numId w:val="8"/>
        </w:numPr>
        <w:tabs>
          <w:tab w:val="left" w:pos="720"/>
        </w:tabs>
        <w:suppressAutoHyphens w:val="0"/>
        <w:spacing w:after="0" w:line="240" w:lineRule="auto"/>
        <w:jc w:val="both"/>
        <w:rPr>
          <w:rFonts w:ascii="Calibri" w:hAnsi="Calibri" w:cs="Arial"/>
        </w:rPr>
      </w:pPr>
      <w:r>
        <w:rPr>
          <w:rFonts w:ascii="Calibri" w:hAnsi="Calibri" w:cs="Arial"/>
        </w:rPr>
        <w:t>Instalacja systemu sygnalizacji pożarowej (SSP)</w:t>
      </w:r>
    </w:p>
    <w:p w:rsidR="00D45EA3" w:rsidRPr="005C1805" w:rsidRDefault="00D45EA3" w:rsidP="00D45EA3">
      <w:pPr>
        <w:pStyle w:val="Tekstpodstawowy2"/>
        <w:tabs>
          <w:tab w:val="left" w:pos="720"/>
        </w:tabs>
        <w:ind w:left="1068"/>
        <w:jc w:val="both"/>
        <w:rPr>
          <w:rFonts w:ascii="Calibri" w:hAnsi="Calibri" w:cs="Arial"/>
          <w:bCs/>
          <w:sz w:val="18"/>
          <w14:shadow w14:blurRad="50800" w14:dist="38100" w14:dir="2700000" w14:sx="100000" w14:sy="100000" w14:kx="0" w14:ky="0" w14:algn="tl">
            <w14:srgbClr w14:val="000000">
              <w14:alpha w14:val="60000"/>
            </w14:srgbClr>
          </w14:shadow>
        </w:rPr>
      </w:pPr>
    </w:p>
    <w:p w:rsidR="00D45EA3" w:rsidRPr="006C6DB0" w:rsidRDefault="00D45EA3" w:rsidP="00D45EA3">
      <w:pPr>
        <w:jc w:val="both"/>
        <w:rPr>
          <w:rFonts w:ascii="Calibri" w:hAnsi="Calibri" w:cs="Arial"/>
          <w:b/>
          <w:sz w:val="28"/>
        </w:rPr>
      </w:pPr>
      <w:r w:rsidRPr="006C6DB0">
        <w:rPr>
          <w:rFonts w:ascii="Calibri" w:hAnsi="Calibri" w:cs="Arial"/>
          <w:b/>
          <w:sz w:val="28"/>
        </w:rPr>
        <w:t>2.0. MATERIAŁY</w:t>
      </w:r>
    </w:p>
    <w:p w:rsidR="00D45EA3" w:rsidRPr="006C6DB0" w:rsidRDefault="00D45EA3" w:rsidP="00D45EA3">
      <w:pPr>
        <w:jc w:val="both"/>
        <w:rPr>
          <w:rFonts w:ascii="Calibri" w:hAnsi="Calibri" w:cs="Arial"/>
          <w:b/>
          <w:sz w:val="28"/>
        </w:rPr>
      </w:pPr>
    </w:p>
    <w:p w:rsidR="00D45EA3" w:rsidRPr="006C6DB0" w:rsidRDefault="00D45EA3" w:rsidP="00D45EA3">
      <w:pPr>
        <w:ind w:left="180" w:firstLine="528"/>
        <w:rPr>
          <w:rFonts w:ascii="Calibri" w:hAnsi="Calibri" w:cs="Arial"/>
        </w:rPr>
      </w:pPr>
      <w:r w:rsidRPr="006C6DB0">
        <w:rPr>
          <w:rFonts w:ascii="Calibri" w:hAnsi="Calibri" w:cs="Arial"/>
          <w:b/>
        </w:rPr>
        <w:t>2.1. Źródła uzyskania  materiałów i urządzeń</w:t>
      </w:r>
    </w:p>
    <w:p w:rsidR="00D45EA3" w:rsidRPr="006C6DB0" w:rsidRDefault="00D45EA3" w:rsidP="00D45EA3">
      <w:pPr>
        <w:ind w:left="708"/>
        <w:jc w:val="both"/>
        <w:rPr>
          <w:rFonts w:ascii="Calibri" w:hAnsi="Calibri" w:cs="Arial"/>
        </w:rPr>
      </w:pPr>
      <w:r w:rsidRPr="006C6DB0">
        <w:rPr>
          <w:rFonts w:ascii="Calibri" w:hAnsi="Calibri" w:cs="Arial"/>
        </w:rPr>
        <w:t>1.</w:t>
      </w:r>
      <w:r w:rsidRPr="006C6DB0">
        <w:rPr>
          <w:rFonts w:ascii="Calibri" w:hAnsi="Calibri" w:cs="Arial"/>
          <w:b/>
        </w:rPr>
        <w:t xml:space="preserve"> </w:t>
      </w:r>
      <w:r w:rsidRPr="006C6DB0">
        <w:rPr>
          <w:rFonts w:ascii="Calibri" w:hAnsi="Calibri" w:cs="Arial"/>
        </w:rPr>
        <w:t>Źródła uzyskania materiałów i urządzeń powinny być wybrane przez Wykonawcę z wyprzedzeniem, przed  rozpoczęciem robót.</w:t>
      </w:r>
    </w:p>
    <w:p w:rsidR="00D45EA3" w:rsidRPr="006C6DB0" w:rsidRDefault="00D45EA3" w:rsidP="00D45EA3">
      <w:pPr>
        <w:ind w:left="708"/>
        <w:jc w:val="both"/>
        <w:rPr>
          <w:rFonts w:ascii="Calibri" w:hAnsi="Calibri" w:cs="Arial"/>
        </w:rPr>
      </w:pPr>
      <w:r w:rsidRPr="006C6DB0">
        <w:rPr>
          <w:rFonts w:ascii="Calibri" w:hAnsi="Calibri" w:cs="Arial"/>
          <w:bCs/>
        </w:rPr>
        <w:t>2.</w:t>
      </w:r>
      <w:r w:rsidRPr="006C6DB0">
        <w:rPr>
          <w:rFonts w:ascii="Calibri" w:hAnsi="Calibri" w:cs="Arial"/>
        </w:rPr>
        <w:t xml:space="preserve"> Nie później niż trzy tygodnie przed zaplanowanym użyciem materiałów</w:t>
      </w:r>
      <w:r w:rsidRPr="006C6DB0">
        <w:rPr>
          <w:rFonts w:ascii="Calibri" w:hAnsi="Calibri" w:cs="Arial"/>
          <w:b/>
        </w:rPr>
        <w:t xml:space="preserve"> </w:t>
      </w:r>
      <w:r w:rsidRPr="006C6DB0">
        <w:rPr>
          <w:rFonts w:ascii="Calibri" w:hAnsi="Calibri" w:cs="Arial"/>
        </w:rPr>
        <w:t>lub wbudowaniem urządzeń, Wykonawca dostarczy odpowiednie świade</w:t>
      </w:r>
      <w:r w:rsidR="00A863A4">
        <w:rPr>
          <w:rFonts w:ascii="Calibri" w:hAnsi="Calibri" w:cs="Arial"/>
        </w:rPr>
        <w:t>ctwa i wyniki niezbędnych badań</w:t>
      </w:r>
      <w:r w:rsidRPr="006C6DB0">
        <w:rPr>
          <w:rFonts w:ascii="Calibri" w:hAnsi="Calibri" w:cs="Arial"/>
        </w:rPr>
        <w:t xml:space="preserve"> laboratoryjnych. </w:t>
      </w:r>
    </w:p>
    <w:p w:rsidR="00D45EA3" w:rsidRPr="006C6DB0" w:rsidRDefault="00D45EA3" w:rsidP="00D45EA3">
      <w:pPr>
        <w:ind w:left="708"/>
        <w:jc w:val="both"/>
        <w:rPr>
          <w:rFonts w:ascii="Calibri" w:hAnsi="Calibri" w:cs="Arial"/>
        </w:rPr>
      </w:pPr>
      <w:r w:rsidRPr="006C6DB0">
        <w:rPr>
          <w:rFonts w:ascii="Calibri" w:hAnsi="Calibri" w:cs="Arial"/>
          <w:bCs/>
        </w:rPr>
        <w:t>3</w:t>
      </w:r>
      <w:r w:rsidRPr="006C6DB0">
        <w:rPr>
          <w:rFonts w:ascii="Calibri" w:hAnsi="Calibri" w:cs="Arial"/>
        </w:rPr>
        <w:t>. W przypadku nie zaakceptowania przez Inżyniera materiału lub urządzenia ze  wskazanego źródła, Wykonawca przedstawi do akceptacji Inżyniera materiał lub urządzenie z innego źródła.</w:t>
      </w:r>
    </w:p>
    <w:p w:rsidR="00D45EA3" w:rsidRPr="006C6DB0" w:rsidRDefault="00D45EA3" w:rsidP="00D45EA3">
      <w:pPr>
        <w:ind w:left="180"/>
        <w:jc w:val="both"/>
        <w:rPr>
          <w:rFonts w:ascii="Calibri" w:hAnsi="Calibri" w:cs="Arial"/>
        </w:rPr>
      </w:pPr>
    </w:p>
    <w:p w:rsidR="00D45EA3" w:rsidRPr="006C6DB0" w:rsidRDefault="00D45EA3" w:rsidP="00D45EA3">
      <w:pPr>
        <w:ind w:firstLine="708"/>
        <w:rPr>
          <w:rFonts w:ascii="Calibri" w:hAnsi="Calibri" w:cs="Arial"/>
          <w:b/>
        </w:rPr>
      </w:pPr>
      <w:r w:rsidRPr="006C6DB0">
        <w:rPr>
          <w:rFonts w:ascii="Calibri" w:hAnsi="Calibri" w:cs="Arial"/>
          <w:b/>
        </w:rPr>
        <w:t>2.2. Materiały nie odpowiadające wymaganiom.</w:t>
      </w:r>
    </w:p>
    <w:p w:rsidR="00D45EA3" w:rsidRPr="006C6DB0" w:rsidRDefault="00D45EA3" w:rsidP="00D45EA3">
      <w:pPr>
        <w:ind w:left="708"/>
        <w:jc w:val="both"/>
        <w:rPr>
          <w:rFonts w:ascii="Calibri" w:hAnsi="Calibri" w:cs="Arial"/>
        </w:rPr>
      </w:pPr>
      <w:r w:rsidRPr="006C6DB0">
        <w:rPr>
          <w:rFonts w:ascii="Calibri" w:hAnsi="Calibri" w:cs="Arial"/>
        </w:rPr>
        <w:t>Materiały nie odpowiadające wymaganiom  zostaną przez Wykonawcę wywiezione z terenu  budowy, będą złożone w miejscu wskazanym przez Inżyniera.</w:t>
      </w:r>
    </w:p>
    <w:p w:rsidR="00D45EA3" w:rsidRPr="006C6DB0" w:rsidRDefault="00D45EA3" w:rsidP="00D45EA3">
      <w:pPr>
        <w:ind w:left="708"/>
        <w:jc w:val="both"/>
        <w:rPr>
          <w:rFonts w:ascii="Calibri" w:hAnsi="Calibri" w:cs="Arial"/>
        </w:rPr>
      </w:pPr>
      <w:r w:rsidRPr="006C6DB0">
        <w:rPr>
          <w:rFonts w:ascii="Calibri" w:hAnsi="Calibri" w:cs="Arial"/>
        </w:rPr>
        <w:t xml:space="preserve">Jeśli Inżynier zezwoli Wykonawcy na użycie tych materiałów do innych robót, niż te dla  których zostały zakupione, to koszt tych materiałów zostanie przewartościowany przez Inżyniera. </w:t>
      </w:r>
    </w:p>
    <w:p w:rsidR="00D45EA3" w:rsidRPr="006C6DB0" w:rsidRDefault="00D45EA3" w:rsidP="00D45EA3">
      <w:pPr>
        <w:ind w:left="708"/>
        <w:jc w:val="both"/>
        <w:rPr>
          <w:rFonts w:ascii="Calibri" w:hAnsi="Calibri" w:cs="Arial"/>
        </w:rPr>
      </w:pPr>
      <w:r w:rsidRPr="006C6DB0">
        <w:rPr>
          <w:rFonts w:ascii="Calibri" w:hAnsi="Calibri" w:cs="Arial"/>
        </w:rPr>
        <w:t>Każdy rodzaj robót, w których znajdują się nie zbadane i nie zaakceptowane materiały,  Wykonawca wykonuje na własne ryzyko, licząc się z jego nie przyjęciem i nie zapłaceniem.</w:t>
      </w:r>
    </w:p>
    <w:p w:rsidR="00D45EA3" w:rsidRPr="006C6DB0" w:rsidRDefault="00D45EA3" w:rsidP="00D45EA3">
      <w:pPr>
        <w:ind w:left="180"/>
        <w:rPr>
          <w:rFonts w:ascii="Calibri" w:hAnsi="Calibri" w:cs="Arial"/>
        </w:rPr>
      </w:pPr>
    </w:p>
    <w:p w:rsidR="00D45EA3" w:rsidRPr="00A863A4" w:rsidRDefault="00D45EA3" w:rsidP="00D45EA3">
      <w:pPr>
        <w:pStyle w:val="Nagwek9"/>
        <w:widowControl w:val="0"/>
        <w:autoSpaceDE w:val="0"/>
        <w:spacing w:before="0"/>
        <w:ind w:firstLine="708"/>
        <w:jc w:val="both"/>
        <w:rPr>
          <w:rFonts w:ascii="Calibri" w:eastAsia="Times New Roman" w:hAnsi="Calibri" w:cs="Arial"/>
          <w:b/>
          <w:i w:val="0"/>
          <w:iCs w:val="0"/>
          <w:color w:val="auto"/>
          <w:sz w:val="24"/>
          <w:szCs w:val="24"/>
        </w:rPr>
      </w:pPr>
      <w:r w:rsidRPr="00A863A4">
        <w:rPr>
          <w:rFonts w:ascii="Calibri" w:eastAsia="Times New Roman" w:hAnsi="Calibri" w:cs="Arial"/>
          <w:b/>
          <w:i w:val="0"/>
          <w:iCs w:val="0"/>
          <w:color w:val="auto"/>
          <w:sz w:val="24"/>
          <w:szCs w:val="24"/>
        </w:rPr>
        <w:lastRenderedPageBreak/>
        <w:t>2.3. Przechowywanie i składowanie materiałów.</w:t>
      </w:r>
    </w:p>
    <w:p w:rsidR="00D45EA3" w:rsidRPr="006C6DB0" w:rsidRDefault="00D45EA3" w:rsidP="00D45EA3">
      <w:pPr>
        <w:ind w:left="708"/>
        <w:jc w:val="both"/>
        <w:rPr>
          <w:rFonts w:ascii="Calibri" w:hAnsi="Calibri" w:cs="Arial"/>
        </w:rPr>
      </w:pPr>
      <w:r w:rsidRPr="006C6DB0">
        <w:rPr>
          <w:rFonts w:ascii="Calibri" w:hAnsi="Calibri" w:cs="Arial"/>
        </w:rPr>
        <w:t>Wykonawca zapewni, aby tymczasowo składowane materiały zachowały swoją jakość i przydatność do robót. Powinny być dostępne do kontroli przez Inżyniera.</w:t>
      </w:r>
    </w:p>
    <w:p w:rsidR="00D45EA3" w:rsidRPr="006C6DB0" w:rsidRDefault="00D45EA3" w:rsidP="00D45EA3">
      <w:pPr>
        <w:ind w:left="708"/>
        <w:jc w:val="both"/>
        <w:rPr>
          <w:rFonts w:ascii="Calibri" w:hAnsi="Calibri" w:cs="Arial"/>
        </w:rPr>
      </w:pPr>
      <w:r w:rsidRPr="006C6DB0">
        <w:rPr>
          <w:rFonts w:ascii="Calibri" w:hAnsi="Calibri" w:cs="Arial"/>
        </w:rPr>
        <w:t xml:space="preserve">Miejsca składowania czasowego materiałów będą po zakończeniu robót odprowadzone przez Wykonawcę do ich pierwotnego stanu w sposób zaakceptowany przez Inżyniera. Materiały, aparaty, urządzenia elektryczne, teletechniczne i maszyny elektryczne należy przechowywać w pomieszczeniach zamkniętych przystosowanych do tego celu, suchych, przewietrzanych i oświetlonych. Rury instalacyjne sztywne z tworzyw sztucznych należy przechowywać w pomieszczeniach zamkniętych w temperaturze nie niższej niż –15 ºC i nie wyższej niż 25 ºC – w wiązkach odpowiednio gęsto wiązanych z dala od urządzeń grzewczych. Rury instalacyjne karbowane z tworzyw sztucznych należy przechowywać w sposób jak wyżej, lecz w kręgach zwijanych związanych sznurkiem, co najmniej w trzech miejscach. Taśmy izolacyjne należy przechowywać w pomieszczeniach suchych i chłodnych. Osprzęt teletechniczny składować w opakowaniach oryginalnych, zbiorczych. Wszystkie urządzenia systemowe bezwzględnie składować w oryginalnych opakowaniach. Należy przestrzegać zaleceń producenta odnośnie przechowywania sprzętu telekomunikacyjnego. W szczególności należy zwrócić uwagę na przechowywania urządzeń wyposażonych w elementy szklane tak by nie spowodować uszkodzeń powłoki lub stłuczeń. Elementy służące do montażu (uchwyty, montażowe kołki rozporowe, opaski kablowe itp.) składować w oryginalnych opakowaniach zbiorczych. Elementy elektroniczne , sterujące składować w oryginalnych opakowaniach w pomieszczeniach suchych i posiadających temperaturę powyżej +5 </w:t>
      </w:r>
      <w:proofErr w:type="spellStart"/>
      <w:r w:rsidRPr="006C6DB0">
        <w:rPr>
          <w:rFonts w:ascii="Calibri" w:hAnsi="Calibri" w:cs="Arial"/>
        </w:rPr>
        <w:t>st</w:t>
      </w:r>
      <w:proofErr w:type="spellEnd"/>
      <w:r w:rsidRPr="006C6DB0">
        <w:rPr>
          <w:rFonts w:ascii="Calibri" w:hAnsi="Calibri" w:cs="Arial"/>
        </w:rPr>
        <w:t xml:space="preserve"> C.</w:t>
      </w:r>
    </w:p>
    <w:p w:rsidR="00D45EA3" w:rsidRPr="006C6DB0" w:rsidRDefault="00D45EA3" w:rsidP="00D45EA3">
      <w:pPr>
        <w:ind w:left="180"/>
        <w:rPr>
          <w:rFonts w:ascii="Calibri" w:hAnsi="Calibri" w:cs="Arial"/>
        </w:rPr>
      </w:pPr>
    </w:p>
    <w:p w:rsidR="00D45EA3" w:rsidRPr="00A863A4" w:rsidRDefault="00D45EA3" w:rsidP="00D45EA3">
      <w:pPr>
        <w:pStyle w:val="Nagwek9"/>
        <w:widowControl w:val="0"/>
        <w:autoSpaceDE w:val="0"/>
        <w:spacing w:before="0"/>
        <w:ind w:left="180" w:firstLine="528"/>
        <w:jc w:val="both"/>
        <w:rPr>
          <w:rFonts w:ascii="Calibri" w:eastAsia="Times New Roman" w:hAnsi="Calibri" w:cs="Arial"/>
          <w:b/>
          <w:i w:val="0"/>
          <w:iCs w:val="0"/>
          <w:color w:val="auto"/>
          <w:sz w:val="24"/>
          <w:szCs w:val="24"/>
        </w:rPr>
      </w:pPr>
      <w:r w:rsidRPr="00A863A4">
        <w:rPr>
          <w:rFonts w:ascii="Calibri" w:eastAsia="Times New Roman" w:hAnsi="Calibri" w:cs="Arial"/>
          <w:b/>
          <w:i w:val="0"/>
          <w:iCs w:val="0"/>
          <w:color w:val="auto"/>
          <w:sz w:val="24"/>
          <w:szCs w:val="24"/>
        </w:rPr>
        <w:t>2.4.Wariantowe stosowanie materiałów.</w:t>
      </w:r>
    </w:p>
    <w:p w:rsidR="00D45EA3" w:rsidRPr="006C6DB0" w:rsidRDefault="00D45EA3" w:rsidP="00D45EA3">
      <w:pPr>
        <w:ind w:left="708"/>
        <w:jc w:val="both"/>
        <w:rPr>
          <w:rFonts w:ascii="Calibri" w:hAnsi="Calibri" w:cs="Arial"/>
        </w:rPr>
      </w:pPr>
      <w:r w:rsidRPr="006C6DB0">
        <w:rPr>
          <w:rFonts w:ascii="Calibri" w:hAnsi="Calibri" w:cs="Arial"/>
        </w:rPr>
        <w:t>Jeżeli Dokumentacja Projektowa lub ST przewidują możliwość wariantowego zastosowania  rodzaju materiałów w wykonywanych robotach, Wykonawca powiadomi Inżyniera o swoim zamiarze co najmniej 3 tygodnie przed użyciem materiałów.</w:t>
      </w:r>
    </w:p>
    <w:p w:rsidR="00D45EA3" w:rsidRPr="006C6DB0" w:rsidRDefault="00D45EA3" w:rsidP="00D45EA3">
      <w:pPr>
        <w:ind w:left="708"/>
        <w:jc w:val="both"/>
        <w:rPr>
          <w:rFonts w:ascii="Calibri" w:hAnsi="Calibri" w:cs="Arial"/>
        </w:rPr>
      </w:pPr>
      <w:r w:rsidRPr="006C6DB0">
        <w:rPr>
          <w:rFonts w:ascii="Calibri" w:hAnsi="Calibri" w:cs="Arial"/>
        </w:rPr>
        <w:t>Wybrany i zaakceptowany rodzaj materiałów nie może być później zmieniony bez zgody Inżyniera.</w:t>
      </w:r>
    </w:p>
    <w:p w:rsidR="00D45EA3" w:rsidRPr="006C6DB0" w:rsidRDefault="00D45EA3" w:rsidP="00D45EA3">
      <w:pPr>
        <w:ind w:left="708"/>
        <w:jc w:val="both"/>
        <w:rPr>
          <w:rFonts w:ascii="Calibri" w:hAnsi="Calibri" w:cs="Arial"/>
        </w:rPr>
      </w:pPr>
    </w:p>
    <w:p w:rsidR="00D45EA3" w:rsidRPr="006C6DB0" w:rsidRDefault="00D45EA3" w:rsidP="00D45EA3">
      <w:pPr>
        <w:jc w:val="both"/>
        <w:rPr>
          <w:rFonts w:ascii="Calibri" w:hAnsi="Calibri" w:cs="Arial"/>
          <w:b/>
          <w:sz w:val="28"/>
        </w:rPr>
      </w:pPr>
      <w:r w:rsidRPr="006C6DB0">
        <w:rPr>
          <w:rFonts w:ascii="Calibri" w:hAnsi="Calibri" w:cs="Arial"/>
          <w:b/>
          <w:sz w:val="28"/>
        </w:rPr>
        <w:t>3.0. WYMAGANIA DOTYCZĄCE SPRZĘTU I MASZYN</w:t>
      </w:r>
    </w:p>
    <w:p w:rsidR="00D45EA3" w:rsidRPr="006C6DB0" w:rsidRDefault="00D45EA3" w:rsidP="00D45EA3">
      <w:pPr>
        <w:jc w:val="both"/>
        <w:rPr>
          <w:rFonts w:ascii="Calibri" w:hAnsi="Calibri" w:cs="Arial"/>
          <w:b/>
          <w:sz w:val="28"/>
        </w:rPr>
      </w:pPr>
    </w:p>
    <w:p w:rsidR="00D45EA3" w:rsidRPr="006C6DB0" w:rsidRDefault="00D45EA3" w:rsidP="00D45EA3">
      <w:pPr>
        <w:ind w:left="705"/>
        <w:jc w:val="both"/>
        <w:rPr>
          <w:rFonts w:ascii="Calibri" w:hAnsi="Calibri" w:cs="Arial"/>
        </w:rPr>
      </w:pPr>
      <w:r w:rsidRPr="006C6DB0">
        <w:rPr>
          <w:rFonts w:ascii="Calibri" w:hAnsi="Calibri"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projekcie organizacji robót, zaakceptowanym przez Inwestora; w przypadku braku ustaleń w takich dokumentach sprzęt powinien być uzgodniony i zaakceptowany przez Inwestora. Jeżeli dokumentacja projektowa lub ST przewidują możliwość wariantowego użycia sprzętu przy wykonywanych robotach, Wykonawca powiadomi Inwestora o swoim zamiarze wyboru na co najmniej 3 tygodnie przed użyciem sprzętu i uzyska jego akceptację przed użyciem sprzętu. Wybrany sprzęt, po akceptacji Inwestora, nie może być później zmieniany bez jego zgody. Liczba i wydajność sprzętu będzie gwarantować przeprowadzenie robót, zgodnie z zasadami określonymi w dokumentacji projektowej, ST i wskazaniach Inwestora w terminie przewidzianym umową. Sprzęt będący własnością Wykonawcy lub wynajęty do wykonania robót ma być utrzymywany w dobrym stanie i gotowości do pracy. Będzie on zgodny z normami ochrony środowiska i przepisami dotyczącymi jego użytkowania. Wykonawca dostarczy Inspektorowi Nadzoru kopie dokumentów potwierdzających dopuszczenie sprzętu do użytkowania, tam gdzie jest to wymagane przepisami. Jakikolwiek sprzęt, maszyny, urządzenia i narzędzia nie gwarantujące zachowania warunków umowy, zostaną przez Inwestora zdyskwalifikowane i nie dopuszczone do robót.</w:t>
      </w:r>
    </w:p>
    <w:p w:rsidR="00D45EA3" w:rsidRPr="006C6DB0" w:rsidRDefault="00D45EA3" w:rsidP="00D45EA3">
      <w:pPr>
        <w:ind w:left="705"/>
        <w:jc w:val="both"/>
        <w:rPr>
          <w:rFonts w:ascii="Calibri" w:hAnsi="Calibri" w:cs="Arial"/>
        </w:rPr>
      </w:pPr>
    </w:p>
    <w:p w:rsidR="00D45EA3" w:rsidRPr="006C6DB0" w:rsidRDefault="00D45EA3" w:rsidP="00D45EA3">
      <w:pPr>
        <w:jc w:val="both"/>
        <w:rPr>
          <w:rFonts w:ascii="Calibri" w:hAnsi="Calibri" w:cs="Arial"/>
          <w:b/>
          <w:sz w:val="28"/>
        </w:rPr>
      </w:pPr>
      <w:r w:rsidRPr="006C6DB0">
        <w:rPr>
          <w:rFonts w:ascii="Calibri" w:hAnsi="Calibri" w:cs="Arial"/>
          <w:b/>
          <w:sz w:val="28"/>
        </w:rPr>
        <w:t>4.0. TRANSPORT</w:t>
      </w:r>
    </w:p>
    <w:p w:rsidR="00D45EA3" w:rsidRPr="006C6DB0" w:rsidRDefault="00D45EA3" w:rsidP="00D45EA3">
      <w:pPr>
        <w:jc w:val="both"/>
        <w:rPr>
          <w:rFonts w:ascii="Calibri" w:hAnsi="Calibri" w:cs="Arial"/>
          <w:b/>
          <w:sz w:val="28"/>
        </w:rPr>
      </w:pPr>
    </w:p>
    <w:p w:rsidR="00D45EA3" w:rsidRPr="006C6DB0" w:rsidRDefault="00D45EA3" w:rsidP="00D45EA3">
      <w:pPr>
        <w:ind w:left="705"/>
        <w:jc w:val="both"/>
        <w:rPr>
          <w:rFonts w:ascii="Calibri" w:hAnsi="Calibri" w:cs="Arial"/>
        </w:rPr>
      </w:pPr>
      <w:r w:rsidRPr="006C6DB0">
        <w:rPr>
          <w:rFonts w:ascii="Calibri" w:hAnsi="Calibri" w:cs="Arial"/>
        </w:rPr>
        <w:t>Środki i urządzenia transportowe powinny być odpowiednio przystosowane do transportu materiałów, elementów, konstrukcji, urządzeń itp. niezbędnych do wykonywania danego rodzaju robót teletechnicznych. W czasie transportu należy zabezpieczyć przedmioty w sposób zapobiegający ich przemieszczaniu i uszkodzeniu. Załadowanie i wyładowanie konstrukcji, urządzeń, maszyn itp. o dużej masie lub znacznym gabarycie należy przeprowadzać za pomocą dźwigów lub posługując się pomostem -pochylnią. Przemieszczanie w magazynie lub na miejscu montażu ciężkich urządzeń, które nie mają kół jezdnych, należy wykonać za pomocą wózków lub rolek. Przy ruchu na drogach publicznych pojazdy powinny spełniać wymagania dotyczące przepisów ruchu drogowego w odniesieniu do dopuszczalnych  obciążeń na osie i innych parametrów technicznych. Środki transportu nieodpowiadające warunkom kontraktu na polecenie Inżyniera będą usunięte z placu budowy. Wykonawca będzie usuwał na bieżąco, na własny koszt, wszelkie zanieczyszczenia i zniszczenia spowodowane jego pojazdami na drogach publicznych oraz dojazdowych do Terenu Budowy.</w:t>
      </w:r>
    </w:p>
    <w:p w:rsidR="00D45EA3" w:rsidRPr="006C6DB0" w:rsidRDefault="00D45EA3" w:rsidP="00D45EA3">
      <w:pPr>
        <w:ind w:left="705"/>
        <w:rPr>
          <w:rFonts w:ascii="Calibri" w:hAnsi="Calibri" w:cs="Arial"/>
        </w:rPr>
      </w:pPr>
    </w:p>
    <w:p w:rsidR="00D45EA3" w:rsidRPr="006C6DB0" w:rsidRDefault="00D45EA3" w:rsidP="00D45EA3">
      <w:pPr>
        <w:rPr>
          <w:rFonts w:ascii="Calibri" w:hAnsi="Calibri" w:cs="Arial"/>
          <w:b/>
          <w:sz w:val="28"/>
        </w:rPr>
      </w:pPr>
      <w:r w:rsidRPr="006C6DB0">
        <w:rPr>
          <w:rFonts w:ascii="Calibri" w:hAnsi="Calibri" w:cs="Arial"/>
          <w:b/>
          <w:sz w:val="28"/>
        </w:rPr>
        <w:t>5.0. WYMAGANIA DOTYCZĄCE WYKONANIA ROBÓT TELEKOMUNIKACYJNYCH</w:t>
      </w:r>
    </w:p>
    <w:p w:rsidR="00D45EA3" w:rsidRPr="006C6DB0" w:rsidRDefault="00D45EA3" w:rsidP="00D45EA3">
      <w:pPr>
        <w:jc w:val="both"/>
        <w:rPr>
          <w:rFonts w:ascii="Calibri" w:hAnsi="Calibri" w:cs="Arial"/>
          <w:b/>
        </w:rPr>
      </w:pPr>
    </w:p>
    <w:p w:rsidR="00D45EA3" w:rsidRPr="006C6DB0" w:rsidRDefault="00D45EA3" w:rsidP="00D45EA3">
      <w:pPr>
        <w:ind w:left="705"/>
        <w:jc w:val="both"/>
        <w:rPr>
          <w:rFonts w:ascii="Calibri" w:hAnsi="Calibri" w:cs="Arial"/>
          <w:b/>
        </w:rPr>
      </w:pPr>
      <w:r w:rsidRPr="006C6DB0">
        <w:rPr>
          <w:rFonts w:ascii="Calibri" w:hAnsi="Calibri" w:cs="Arial"/>
          <w:b/>
        </w:rPr>
        <w:t>5.1.</w:t>
      </w:r>
      <w:r w:rsidR="00A863A4">
        <w:rPr>
          <w:rFonts w:ascii="Calibri" w:hAnsi="Calibri" w:cs="Arial"/>
          <w:b/>
        </w:rPr>
        <w:t>Instalacja komputerowa</w:t>
      </w:r>
      <w:r w:rsidR="00711297">
        <w:rPr>
          <w:rFonts w:ascii="Calibri" w:hAnsi="Calibri" w:cs="Arial"/>
          <w:b/>
        </w:rPr>
        <w:t xml:space="preserve"> i telefoniczna</w:t>
      </w:r>
    </w:p>
    <w:p w:rsidR="00711297" w:rsidRPr="00711297" w:rsidRDefault="00711297" w:rsidP="00711297">
      <w:pPr>
        <w:spacing w:line="235" w:lineRule="auto"/>
        <w:ind w:left="704" w:right="40"/>
        <w:jc w:val="both"/>
        <w:rPr>
          <w:rFonts w:ascii="Calibri" w:hAnsi="Calibri" w:cs="Arial"/>
        </w:rPr>
      </w:pPr>
      <w:r>
        <w:rPr>
          <w:rFonts w:ascii="Calibri" w:hAnsi="Calibri" w:cs="Arial"/>
        </w:rPr>
        <w:t>We wskazanym w projekcie wykonawczym pomieszczeniu zainstalować</w:t>
      </w:r>
      <w:r w:rsidRPr="00711297">
        <w:rPr>
          <w:rFonts w:ascii="Calibri" w:hAnsi="Calibri" w:cs="Arial"/>
        </w:rPr>
        <w:t xml:space="preserve"> </w:t>
      </w:r>
      <w:proofErr w:type="spellStart"/>
      <w:r w:rsidRPr="00711297">
        <w:rPr>
          <w:rFonts w:ascii="Calibri" w:hAnsi="Calibri" w:cs="Arial"/>
        </w:rPr>
        <w:t>patchpanel</w:t>
      </w:r>
      <w:proofErr w:type="spellEnd"/>
      <w:r w:rsidRPr="00711297">
        <w:rPr>
          <w:rFonts w:ascii="Calibri" w:hAnsi="Calibri" w:cs="Arial"/>
        </w:rPr>
        <w:t xml:space="preserve"> krosowy RJ45 1RU 19’’ </w:t>
      </w:r>
      <w:r w:rsidR="001165F4">
        <w:rPr>
          <w:rFonts w:ascii="Calibri" w:hAnsi="Calibri" w:cs="Arial"/>
        </w:rPr>
        <w:t>48</w:t>
      </w:r>
      <w:r>
        <w:rPr>
          <w:rFonts w:ascii="Calibri" w:hAnsi="Calibri" w:cs="Arial"/>
        </w:rPr>
        <w:t xml:space="preserve"> złącz</w:t>
      </w:r>
      <w:r w:rsidR="001165F4">
        <w:rPr>
          <w:rFonts w:ascii="Calibri" w:hAnsi="Calibri" w:cs="Arial"/>
        </w:rPr>
        <w:t>y</w:t>
      </w:r>
      <w:r>
        <w:rPr>
          <w:rFonts w:ascii="Calibri" w:hAnsi="Calibri" w:cs="Arial"/>
        </w:rPr>
        <w:t xml:space="preserve"> typu </w:t>
      </w:r>
      <w:proofErr w:type="spellStart"/>
      <w:r>
        <w:rPr>
          <w:rFonts w:ascii="Calibri" w:hAnsi="Calibri" w:cs="Arial"/>
        </w:rPr>
        <w:t>KeyStone</w:t>
      </w:r>
      <w:proofErr w:type="spellEnd"/>
      <w:r>
        <w:rPr>
          <w:rFonts w:ascii="Calibri" w:hAnsi="Calibri" w:cs="Arial"/>
        </w:rPr>
        <w:t xml:space="preserve"> 8 </w:t>
      </w:r>
      <w:proofErr w:type="spellStart"/>
      <w:r>
        <w:rPr>
          <w:rFonts w:ascii="Calibri" w:hAnsi="Calibri" w:cs="Arial"/>
        </w:rPr>
        <w:t>pinowe</w:t>
      </w:r>
      <w:proofErr w:type="spellEnd"/>
      <w:r>
        <w:rPr>
          <w:rFonts w:ascii="Calibri" w:hAnsi="Calibri" w:cs="Arial"/>
        </w:rPr>
        <w:t xml:space="preserve"> (</w:t>
      </w:r>
      <w:r w:rsidRPr="00711297">
        <w:rPr>
          <w:rFonts w:ascii="Calibri" w:hAnsi="Calibri" w:cs="Arial"/>
        </w:rPr>
        <w:t xml:space="preserve">w istniejącej szafie </w:t>
      </w:r>
      <w:r w:rsidR="001165F4">
        <w:rPr>
          <w:rFonts w:ascii="Calibri" w:hAnsi="Calibri" w:cs="Arial"/>
        </w:rPr>
        <w:t>IDF2</w:t>
      </w:r>
      <w:r>
        <w:rPr>
          <w:rFonts w:ascii="Calibri" w:hAnsi="Calibri" w:cs="Arial"/>
        </w:rPr>
        <w:t>)</w:t>
      </w:r>
      <w:r w:rsidRPr="00711297">
        <w:rPr>
          <w:rFonts w:ascii="Calibri" w:hAnsi="Calibri" w:cs="Arial"/>
        </w:rPr>
        <w:t xml:space="preserve">. Na </w:t>
      </w:r>
      <w:proofErr w:type="spellStart"/>
      <w:r w:rsidRPr="00711297">
        <w:rPr>
          <w:rFonts w:ascii="Calibri" w:hAnsi="Calibri" w:cs="Arial"/>
        </w:rPr>
        <w:t>patchpanelu</w:t>
      </w:r>
      <w:proofErr w:type="spellEnd"/>
      <w:r w:rsidRPr="00711297">
        <w:rPr>
          <w:rFonts w:ascii="Calibri" w:hAnsi="Calibri" w:cs="Arial"/>
        </w:rPr>
        <w:t xml:space="preserve"> należy zakończyć / zarobić okablowanie </w:t>
      </w:r>
      <w:r>
        <w:rPr>
          <w:rFonts w:ascii="Calibri" w:hAnsi="Calibri" w:cs="Arial"/>
        </w:rPr>
        <w:t xml:space="preserve">ekranowane </w:t>
      </w:r>
      <w:r w:rsidRPr="00711297">
        <w:rPr>
          <w:rFonts w:ascii="Calibri" w:hAnsi="Calibri" w:cs="Arial"/>
        </w:rPr>
        <w:t>do gniazd RJ-45.</w:t>
      </w:r>
    </w:p>
    <w:p w:rsidR="00711297" w:rsidRDefault="00711297" w:rsidP="00711297">
      <w:pPr>
        <w:spacing w:line="235" w:lineRule="auto"/>
        <w:ind w:left="720" w:right="40" w:firstLine="720"/>
        <w:jc w:val="both"/>
        <w:rPr>
          <w:rFonts w:ascii="Calibri" w:hAnsi="Calibri" w:cs="Arial"/>
        </w:rPr>
      </w:pPr>
      <w:r w:rsidRPr="00711297">
        <w:rPr>
          <w:rFonts w:ascii="Calibri" w:hAnsi="Calibri" w:cs="Arial"/>
        </w:rPr>
        <w:t>Zakończenia okablowania instalacji dla potrzeb sieci komputerowej i telefonicznej stanowią część tzw. PEL określonych jako zespół gniazd montowanych z listwach PCV natynkowych wraz z gniazdami elektrycznymi 230V (gniazda elektryczne 230 wg opracowania branży elektrycznej). Podczas instalacji modułów gniazd RJ-45 nie naruszać fabrycznego skrętu par</w:t>
      </w:r>
      <w:r>
        <w:rPr>
          <w:rFonts w:ascii="Calibri" w:hAnsi="Calibri" w:cs="Arial"/>
        </w:rPr>
        <w:t>.</w:t>
      </w:r>
      <w:r w:rsidRPr="00711297">
        <w:rPr>
          <w:rFonts w:ascii="Calibri" w:hAnsi="Calibri" w:cs="Arial"/>
        </w:rPr>
        <w:t xml:space="preserve"> Zewnętrzną izolację kabla doprowadzić jak najbliżej gniazda. </w:t>
      </w:r>
      <w:r>
        <w:rPr>
          <w:rFonts w:ascii="Calibri" w:hAnsi="Calibri" w:cs="Arial"/>
        </w:rPr>
        <w:t xml:space="preserve">Należy zachować minimalny promień gięcia kabla zgodny z </w:t>
      </w:r>
      <w:r w:rsidRPr="00711297">
        <w:rPr>
          <w:rFonts w:ascii="Calibri" w:hAnsi="Calibri" w:cs="Arial"/>
        </w:rPr>
        <w:t xml:space="preserve">EIA/TIA 568A </w:t>
      </w:r>
      <w:r>
        <w:rPr>
          <w:rFonts w:ascii="Calibri" w:hAnsi="Calibri" w:cs="Arial"/>
        </w:rPr>
        <w:t>(</w:t>
      </w:r>
      <w:r w:rsidRPr="00711297">
        <w:rPr>
          <w:rFonts w:ascii="Calibri" w:hAnsi="Calibri" w:cs="Arial"/>
        </w:rPr>
        <w:t xml:space="preserve">czterokrotna </w:t>
      </w:r>
      <w:r>
        <w:rPr>
          <w:rFonts w:ascii="Calibri" w:hAnsi="Calibri" w:cs="Arial"/>
        </w:rPr>
        <w:t xml:space="preserve">wartość średnicy). </w:t>
      </w:r>
    </w:p>
    <w:p w:rsidR="00711297" w:rsidRDefault="00711297" w:rsidP="00711297">
      <w:pPr>
        <w:spacing w:line="235" w:lineRule="auto"/>
        <w:ind w:left="720" w:right="40" w:firstLine="720"/>
        <w:jc w:val="both"/>
        <w:rPr>
          <w:rFonts w:ascii="Calibri" w:hAnsi="Calibri" w:cs="Arial"/>
        </w:rPr>
      </w:pPr>
      <w:r>
        <w:rPr>
          <w:rFonts w:ascii="Calibri" w:hAnsi="Calibri" w:cs="Arial"/>
        </w:rPr>
        <w:t xml:space="preserve">Okablowanie pomiędzy </w:t>
      </w:r>
      <w:r w:rsidR="001165F4">
        <w:rPr>
          <w:rFonts w:ascii="Calibri" w:hAnsi="Calibri" w:cs="Arial"/>
        </w:rPr>
        <w:t>IDF2</w:t>
      </w:r>
      <w:r>
        <w:rPr>
          <w:rFonts w:ascii="Calibri" w:hAnsi="Calibri" w:cs="Arial"/>
        </w:rPr>
        <w:t xml:space="preserve"> a punktami końcowymi należy wykonać z kabla S/FTP 5kat. </w:t>
      </w:r>
      <w:proofErr w:type="spellStart"/>
      <w:r>
        <w:rPr>
          <w:rFonts w:ascii="Calibri" w:hAnsi="Calibri" w:cs="Arial"/>
        </w:rPr>
        <w:t>ekranowanowego</w:t>
      </w:r>
      <w:proofErr w:type="spellEnd"/>
      <w:r>
        <w:rPr>
          <w:rFonts w:ascii="Calibri" w:hAnsi="Calibri" w:cs="Arial"/>
        </w:rPr>
        <w:t>.</w:t>
      </w:r>
    </w:p>
    <w:p w:rsidR="00D45EA3" w:rsidRDefault="00711297" w:rsidP="00711297">
      <w:pPr>
        <w:spacing w:line="235" w:lineRule="auto"/>
        <w:ind w:left="720" w:right="40" w:firstLine="720"/>
        <w:jc w:val="both"/>
        <w:rPr>
          <w:rFonts w:ascii="Calibri" w:hAnsi="Calibri" w:cs="Arial"/>
        </w:rPr>
      </w:pPr>
      <w:r w:rsidRPr="006C6DB0">
        <w:rPr>
          <w:rFonts w:ascii="Calibri" w:hAnsi="Calibri" w:cs="Arial"/>
        </w:rPr>
        <w:t>Całość prac wykonać zgodnie z projektem wykonawczym, normami i przepisami w tym zakresie.</w:t>
      </w:r>
      <w:r w:rsidR="001165F4">
        <w:rPr>
          <w:rFonts w:ascii="Calibri" w:hAnsi="Calibri" w:cs="Arial"/>
        </w:rPr>
        <w:t xml:space="preserve"> </w:t>
      </w:r>
    </w:p>
    <w:p w:rsidR="001165F4" w:rsidRPr="006C6DB0" w:rsidRDefault="001165F4" w:rsidP="00711297">
      <w:pPr>
        <w:spacing w:line="235" w:lineRule="auto"/>
        <w:ind w:left="720" w:right="40" w:firstLine="720"/>
        <w:jc w:val="both"/>
        <w:rPr>
          <w:rFonts w:ascii="Calibri" w:hAnsi="Calibri" w:cs="Arial"/>
        </w:rPr>
      </w:pPr>
      <w:r>
        <w:rPr>
          <w:rFonts w:ascii="Calibri" w:hAnsi="Calibri" w:cs="Arial"/>
        </w:rPr>
        <w:t>Okablowanie w pomieszczeniach o wysokiej lub podwyższonej klasie czystości wykonać w części dostępnej podtynkowo, nad sufitem podwieszanym metalowym w korytkach metalowych.</w:t>
      </w:r>
    </w:p>
    <w:p w:rsidR="00711297" w:rsidRDefault="00711297" w:rsidP="00D45EA3">
      <w:pPr>
        <w:ind w:left="705"/>
        <w:jc w:val="both"/>
        <w:rPr>
          <w:rFonts w:ascii="Calibri" w:hAnsi="Calibri" w:cs="Arial"/>
          <w:b/>
        </w:rPr>
      </w:pPr>
    </w:p>
    <w:p w:rsidR="00D45EA3" w:rsidRPr="006C6DB0" w:rsidRDefault="00D45EA3" w:rsidP="00D45EA3">
      <w:pPr>
        <w:ind w:left="705"/>
        <w:jc w:val="both"/>
        <w:rPr>
          <w:rFonts w:ascii="Calibri" w:hAnsi="Calibri" w:cs="Arial"/>
          <w:b/>
        </w:rPr>
      </w:pPr>
      <w:r w:rsidRPr="006C6DB0">
        <w:rPr>
          <w:rFonts w:ascii="Calibri" w:hAnsi="Calibri" w:cs="Arial"/>
          <w:b/>
        </w:rPr>
        <w:t xml:space="preserve">5.2 </w:t>
      </w:r>
      <w:r w:rsidR="00CC7E4B">
        <w:rPr>
          <w:rFonts w:ascii="Calibri" w:hAnsi="Calibri" w:cs="Arial"/>
          <w:b/>
        </w:rPr>
        <w:t>Instalacja dla potrzeb czujek temperatury i wilgotności</w:t>
      </w:r>
    </w:p>
    <w:p w:rsidR="00CC7E4B" w:rsidRDefault="00CC7E4B" w:rsidP="00CC7E4B">
      <w:pPr>
        <w:ind w:left="704" w:firstLine="4"/>
        <w:jc w:val="both"/>
        <w:rPr>
          <w:rFonts w:ascii="Calibri" w:hAnsi="Calibri" w:cs="Arial"/>
        </w:rPr>
      </w:pPr>
      <w:r>
        <w:rPr>
          <w:rFonts w:ascii="Calibri" w:hAnsi="Calibri" w:cs="Arial"/>
        </w:rPr>
        <w:t xml:space="preserve">We wskazanych w projekcie wykonawczym miejscach wyprowadzić zakończenia okablowania S/FTP 5kat. </w:t>
      </w:r>
      <w:r w:rsidR="004B0DDE">
        <w:rPr>
          <w:rFonts w:ascii="Calibri" w:hAnsi="Calibri" w:cs="Arial"/>
        </w:rPr>
        <w:t xml:space="preserve">ekranowanego </w:t>
      </w:r>
      <w:r>
        <w:rPr>
          <w:rFonts w:ascii="Calibri" w:hAnsi="Calibri" w:cs="Arial"/>
        </w:rPr>
        <w:t xml:space="preserve">od punktu </w:t>
      </w:r>
      <w:r w:rsidR="001165F4">
        <w:rPr>
          <w:rFonts w:ascii="Calibri" w:hAnsi="Calibri" w:cs="Arial"/>
        </w:rPr>
        <w:t>IDF2</w:t>
      </w:r>
      <w:r>
        <w:rPr>
          <w:rFonts w:ascii="Calibri" w:hAnsi="Calibri" w:cs="Arial"/>
        </w:rPr>
        <w:t xml:space="preserve"> dla celów posadowienia czujek temperatury i wilgotności. </w:t>
      </w:r>
      <w:r w:rsidRPr="00CC7E4B">
        <w:rPr>
          <w:rFonts w:ascii="Calibri" w:hAnsi="Calibri" w:cs="Arial"/>
        </w:rPr>
        <w:t>Wskazany na rysunk</w:t>
      </w:r>
      <w:r>
        <w:rPr>
          <w:rFonts w:ascii="Calibri" w:hAnsi="Calibri" w:cs="Arial"/>
        </w:rPr>
        <w:t>ach</w:t>
      </w:r>
      <w:r w:rsidRPr="00CC7E4B">
        <w:rPr>
          <w:rFonts w:ascii="Calibri" w:hAnsi="Calibri" w:cs="Arial"/>
        </w:rPr>
        <w:t xml:space="preserve"> punkt posadowienia czujki jest punktem orientacyjnym. Faktyczne umiejscowienie czuj</w:t>
      </w:r>
      <w:r w:rsidR="004B0DDE">
        <w:rPr>
          <w:rFonts w:ascii="Calibri" w:hAnsi="Calibri" w:cs="Arial"/>
        </w:rPr>
        <w:t>ek</w:t>
      </w:r>
      <w:r w:rsidRPr="00CC7E4B">
        <w:rPr>
          <w:rFonts w:ascii="Calibri" w:hAnsi="Calibri" w:cs="Arial"/>
        </w:rPr>
        <w:t xml:space="preserve"> należy poprzedzić analizą związaną z mapowaniem pomieszczenia pod kątem temperatury i wilgotności, po uprzednim jego umeblowaniu oraz uruchomieni</w:t>
      </w:r>
      <w:r>
        <w:rPr>
          <w:rFonts w:ascii="Calibri" w:hAnsi="Calibri" w:cs="Arial"/>
        </w:rPr>
        <w:t>u</w:t>
      </w:r>
      <w:r w:rsidRPr="00CC7E4B">
        <w:rPr>
          <w:rFonts w:ascii="Calibri" w:hAnsi="Calibri" w:cs="Arial"/>
        </w:rPr>
        <w:t xml:space="preserve"> pozostałych instalacji. Na etapie wykonania okablowania projektuje się pozostawienie dodatkowych 7 </w:t>
      </w:r>
      <w:proofErr w:type="spellStart"/>
      <w:r w:rsidRPr="00CC7E4B">
        <w:rPr>
          <w:rFonts w:ascii="Calibri" w:hAnsi="Calibri" w:cs="Arial"/>
        </w:rPr>
        <w:t>mb</w:t>
      </w:r>
      <w:proofErr w:type="spellEnd"/>
      <w:r w:rsidRPr="00CC7E4B">
        <w:rPr>
          <w:rFonts w:ascii="Calibri" w:hAnsi="Calibri" w:cs="Arial"/>
        </w:rPr>
        <w:t xml:space="preserve"> przewodu w celu umożliwienia montażu czujki w docelowym miejscu na etapie podłączenia czujek do systemu nadzoru. </w:t>
      </w:r>
    </w:p>
    <w:p w:rsidR="00CC7E4B" w:rsidRPr="006C6DB0" w:rsidRDefault="00CC7E4B" w:rsidP="00CC7E4B">
      <w:pPr>
        <w:spacing w:line="235" w:lineRule="auto"/>
        <w:ind w:left="720" w:right="40" w:firstLine="720"/>
        <w:jc w:val="both"/>
        <w:rPr>
          <w:rFonts w:ascii="Calibri" w:hAnsi="Calibri" w:cs="Arial"/>
        </w:rPr>
      </w:pPr>
      <w:r w:rsidRPr="006C6DB0">
        <w:rPr>
          <w:rFonts w:ascii="Calibri" w:hAnsi="Calibri" w:cs="Arial"/>
        </w:rPr>
        <w:t>Całość prac wykonać zgodnie z projektem wykonawczym, normami i przepisami w tym zakresie.</w:t>
      </w:r>
    </w:p>
    <w:p w:rsidR="00CC7E4B" w:rsidRPr="00CC7E4B" w:rsidRDefault="00CC7E4B" w:rsidP="00CC7E4B">
      <w:pPr>
        <w:ind w:left="704" w:firstLine="4"/>
        <w:jc w:val="both"/>
        <w:rPr>
          <w:rFonts w:ascii="Calibri" w:hAnsi="Calibri" w:cs="Arial"/>
        </w:rPr>
      </w:pPr>
    </w:p>
    <w:p w:rsidR="00D45EA3" w:rsidRPr="006C6DB0" w:rsidRDefault="00D45EA3" w:rsidP="00D45EA3">
      <w:pPr>
        <w:ind w:left="705"/>
        <w:jc w:val="both"/>
        <w:rPr>
          <w:rFonts w:ascii="Calibri" w:hAnsi="Calibri" w:cs="Arial"/>
          <w:b/>
        </w:rPr>
      </w:pPr>
      <w:r w:rsidRPr="006C6DB0">
        <w:rPr>
          <w:rFonts w:ascii="Calibri" w:hAnsi="Calibri" w:cs="Arial"/>
          <w:b/>
        </w:rPr>
        <w:lastRenderedPageBreak/>
        <w:t xml:space="preserve">5.3 </w:t>
      </w:r>
      <w:r w:rsidR="00CC7E4B">
        <w:rPr>
          <w:rFonts w:ascii="Calibri" w:hAnsi="Calibri" w:cs="Arial"/>
          <w:b/>
        </w:rPr>
        <w:t>Instalacja kontroli dostępu i domofonu</w:t>
      </w:r>
    </w:p>
    <w:p w:rsidR="00CC7E4B" w:rsidRDefault="00CC7E4B" w:rsidP="00CC7E4B">
      <w:pPr>
        <w:ind w:left="708"/>
        <w:jc w:val="both"/>
        <w:rPr>
          <w:rFonts w:ascii="Calibri" w:hAnsi="Calibri" w:cs="Arial"/>
        </w:rPr>
      </w:pPr>
      <w:r>
        <w:rPr>
          <w:rFonts w:ascii="Calibri" w:hAnsi="Calibri" w:cs="Arial"/>
        </w:rPr>
        <w:t xml:space="preserve">We wskazanych w projekcie wykonawczym miejscach rozprowadzić okablowanie pod system kontroli dostępu na bazie istniejącego systemu </w:t>
      </w:r>
      <w:proofErr w:type="spellStart"/>
      <w:r>
        <w:rPr>
          <w:rFonts w:ascii="Calibri" w:hAnsi="Calibri" w:cs="Arial"/>
        </w:rPr>
        <w:t>Aritech</w:t>
      </w:r>
      <w:proofErr w:type="spellEnd"/>
      <w:r>
        <w:rPr>
          <w:rFonts w:ascii="Calibri" w:hAnsi="Calibri" w:cs="Arial"/>
        </w:rPr>
        <w:t xml:space="preserve"> oraz dla instalacji domofonowej. Okablowanie zakończyć w miejscach wskazanych na rysunkach w projekcie.,</w:t>
      </w:r>
    </w:p>
    <w:p w:rsidR="00CC7E4B" w:rsidRDefault="00CC7E4B" w:rsidP="00CC7E4B">
      <w:pPr>
        <w:ind w:left="708" w:firstLine="708"/>
        <w:jc w:val="both"/>
        <w:rPr>
          <w:rFonts w:ascii="Calibri" w:hAnsi="Calibri" w:cs="Arial"/>
        </w:rPr>
      </w:pPr>
      <w:r>
        <w:rPr>
          <w:rFonts w:ascii="Calibri" w:hAnsi="Calibri" w:cs="Arial"/>
        </w:rPr>
        <w:t xml:space="preserve"> Dla celów instalacji kontroli dostępu i domofonu prowadzić okablowanie S/FTP 5 kat.  ekranowane, zakończone w punkcie dystrybucyjnym </w:t>
      </w:r>
      <w:r w:rsidR="001165F4">
        <w:rPr>
          <w:rFonts w:ascii="Calibri" w:hAnsi="Calibri" w:cs="Arial"/>
        </w:rPr>
        <w:t>IDF2</w:t>
      </w:r>
      <w:r>
        <w:rPr>
          <w:rFonts w:ascii="Calibri" w:hAnsi="Calibri" w:cs="Arial"/>
        </w:rPr>
        <w:t xml:space="preserve">. </w:t>
      </w:r>
    </w:p>
    <w:p w:rsidR="00CC7E4B" w:rsidRDefault="00CC7E4B" w:rsidP="00CC7E4B">
      <w:pPr>
        <w:ind w:left="708" w:firstLine="708"/>
        <w:jc w:val="both"/>
        <w:rPr>
          <w:rFonts w:ascii="Calibri" w:hAnsi="Calibri" w:cs="Arial"/>
        </w:rPr>
      </w:pPr>
      <w:r>
        <w:rPr>
          <w:rFonts w:ascii="Calibri" w:hAnsi="Calibri" w:cs="Arial"/>
        </w:rPr>
        <w:t>O</w:t>
      </w:r>
      <w:r w:rsidRPr="00CC7E4B">
        <w:rPr>
          <w:rFonts w:ascii="Calibri" w:hAnsi="Calibri" w:cs="Arial"/>
        </w:rPr>
        <w:t xml:space="preserve">kablowanie zakończone zostanie w puszkach osłaniających lub w przestrzeniach między sufitowych, aby w przyszłości można było zrealizować podłączenie systemu kontroli dostępu na bazie istniejącego systemu typu ARITECH. Okablowanie doprowadzić w pobliże wskazanych punktów fizycznych. </w:t>
      </w:r>
    </w:p>
    <w:p w:rsidR="00CC7E4B" w:rsidRPr="006C6DB0" w:rsidRDefault="00CC7E4B" w:rsidP="00CC7E4B">
      <w:pPr>
        <w:spacing w:line="235" w:lineRule="auto"/>
        <w:ind w:left="720" w:right="40" w:firstLine="720"/>
        <w:jc w:val="both"/>
        <w:rPr>
          <w:rFonts w:ascii="Calibri" w:hAnsi="Calibri" w:cs="Arial"/>
        </w:rPr>
      </w:pPr>
      <w:r w:rsidRPr="006C6DB0">
        <w:rPr>
          <w:rFonts w:ascii="Calibri" w:hAnsi="Calibri" w:cs="Arial"/>
        </w:rPr>
        <w:t>Całość prac wykonać zgodnie z projektem wykonawczym, normami i przepisami w tym zakresie.</w:t>
      </w:r>
    </w:p>
    <w:p w:rsidR="00D45EA3" w:rsidRPr="006C6DB0" w:rsidRDefault="00D45EA3" w:rsidP="00D45EA3">
      <w:pPr>
        <w:ind w:left="705"/>
        <w:jc w:val="both"/>
        <w:rPr>
          <w:rFonts w:ascii="Calibri" w:hAnsi="Calibri" w:cs="Arial"/>
        </w:rPr>
      </w:pPr>
    </w:p>
    <w:p w:rsidR="00D45EA3" w:rsidRPr="006C6DB0" w:rsidRDefault="00D45EA3" w:rsidP="00D45EA3">
      <w:pPr>
        <w:ind w:left="705"/>
        <w:jc w:val="both"/>
        <w:rPr>
          <w:rFonts w:ascii="Calibri" w:hAnsi="Calibri" w:cs="Arial"/>
          <w:b/>
        </w:rPr>
      </w:pPr>
      <w:r w:rsidRPr="006C6DB0">
        <w:rPr>
          <w:rFonts w:ascii="Calibri" w:hAnsi="Calibri" w:cs="Arial"/>
          <w:b/>
        </w:rPr>
        <w:t xml:space="preserve">5.4 </w:t>
      </w:r>
      <w:r w:rsidR="00CC7E4B">
        <w:rPr>
          <w:rFonts w:ascii="Calibri" w:hAnsi="Calibri" w:cs="Arial"/>
          <w:b/>
        </w:rPr>
        <w:t>Instalacja dla potrzeb kamery IP</w:t>
      </w:r>
    </w:p>
    <w:p w:rsidR="00CC7E4B" w:rsidRPr="00CC7E4B" w:rsidRDefault="00CC7E4B" w:rsidP="00CC7E4B">
      <w:pPr>
        <w:ind w:left="1424" w:firstLine="16"/>
        <w:jc w:val="both"/>
        <w:rPr>
          <w:rFonts w:ascii="Calibri" w:hAnsi="Calibri" w:cs="Arial"/>
        </w:rPr>
      </w:pPr>
      <w:r w:rsidRPr="00CC7E4B">
        <w:rPr>
          <w:rFonts w:ascii="Calibri" w:hAnsi="Calibri" w:cs="Arial"/>
        </w:rPr>
        <w:t xml:space="preserve">Punkt posadowienia kamery IP wskazano orientacyjnie </w:t>
      </w:r>
      <w:r>
        <w:rPr>
          <w:rFonts w:ascii="Calibri" w:hAnsi="Calibri" w:cs="Arial"/>
        </w:rPr>
        <w:t>w projekcie wykonawczym.</w:t>
      </w:r>
      <w:r w:rsidRPr="00CC7E4B">
        <w:rPr>
          <w:rFonts w:ascii="Calibri" w:hAnsi="Calibri" w:cs="Arial"/>
        </w:rPr>
        <w:t xml:space="preserve"> </w:t>
      </w:r>
    </w:p>
    <w:p w:rsidR="00CC7E4B" w:rsidRDefault="00CC7E4B" w:rsidP="00CC7E4B">
      <w:pPr>
        <w:ind w:left="720"/>
        <w:jc w:val="both"/>
        <w:rPr>
          <w:rFonts w:ascii="Calibri" w:hAnsi="Calibri" w:cs="Arial"/>
        </w:rPr>
      </w:pPr>
      <w:r>
        <w:rPr>
          <w:rFonts w:ascii="Calibri" w:hAnsi="Calibri" w:cs="Arial"/>
        </w:rPr>
        <w:t>S</w:t>
      </w:r>
      <w:r w:rsidRPr="00CC7E4B">
        <w:rPr>
          <w:rFonts w:ascii="Calibri" w:hAnsi="Calibri" w:cs="Arial"/>
        </w:rPr>
        <w:t xml:space="preserve">zczegółową lokalizację przygotowania zakończenia kabla należy ustalić w procesie prac przygotowawczych z przedstawicielem inwestora. </w:t>
      </w:r>
      <w:r>
        <w:rPr>
          <w:rFonts w:ascii="Calibri" w:hAnsi="Calibri" w:cs="Arial"/>
        </w:rPr>
        <w:t xml:space="preserve">Okablowanie dla celów podłączenia kamery IP zrealizować przez połączenie punktu </w:t>
      </w:r>
      <w:r w:rsidR="001165F4">
        <w:rPr>
          <w:rFonts w:ascii="Calibri" w:hAnsi="Calibri" w:cs="Arial"/>
        </w:rPr>
        <w:t>IDF2</w:t>
      </w:r>
      <w:r>
        <w:rPr>
          <w:rFonts w:ascii="Calibri" w:hAnsi="Calibri" w:cs="Arial"/>
        </w:rPr>
        <w:t xml:space="preserve"> z wypustem przygotowanym dla celów kamery IP </w:t>
      </w:r>
      <w:proofErr w:type="spellStart"/>
      <w:r>
        <w:rPr>
          <w:rFonts w:ascii="Calibri" w:hAnsi="Calibri" w:cs="Arial"/>
        </w:rPr>
        <w:t>PoE</w:t>
      </w:r>
      <w:proofErr w:type="spellEnd"/>
      <w:r>
        <w:rPr>
          <w:rFonts w:ascii="Calibri" w:hAnsi="Calibri" w:cs="Arial"/>
        </w:rPr>
        <w:t xml:space="preserve"> za pomocą kabla S/FTP 5 kat. ekranowanego. </w:t>
      </w:r>
    </w:p>
    <w:p w:rsidR="00CC7E4B" w:rsidRDefault="00CC7E4B" w:rsidP="00CC7E4B">
      <w:pPr>
        <w:spacing w:line="235" w:lineRule="auto"/>
        <w:ind w:left="720" w:right="40" w:firstLine="720"/>
        <w:jc w:val="both"/>
        <w:rPr>
          <w:rFonts w:ascii="Calibri" w:hAnsi="Calibri" w:cs="Arial"/>
        </w:rPr>
      </w:pPr>
      <w:r w:rsidRPr="006C6DB0">
        <w:rPr>
          <w:rFonts w:ascii="Calibri" w:hAnsi="Calibri" w:cs="Arial"/>
        </w:rPr>
        <w:t>Całość prac wykonać zgodnie z projektem wykonawczym, normami i przepisami w tym zakresie.</w:t>
      </w:r>
    </w:p>
    <w:p w:rsidR="001165F4" w:rsidRDefault="001165F4" w:rsidP="00CC7E4B">
      <w:pPr>
        <w:spacing w:line="235" w:lineRule="auto"/>
        <w:ind w:left="720" w:right="40" w:firstLine="720"/>
        <w:jc w:val="both"/>
        <w:rPr>
          <w:rFonts w:ascii="Calibri" w:hAnsi="Calibri" w:cs="Arial"/>
        </w:rPr>
      </w:pPr>
    </w:p>
    <w:p w:rsidR="001165F4" w:rsidRPr="006C6DB0" w:rsidRDefault="001165F4" w:rsidP="001165F4">
      <w:pPr>
        <w:ind w:left="705"/>
        <w:jc w:val="both"/>
        <w:rPr>
          <w:rFonts w:ascii="Calibri" w:hAnsi="Calibri" w:cs="Arial"/>
          <w:b/>
        </w:rPr>
      </w:pPr>
      <w:r>
        <w:rPr>
          <w:rFonts w:ascii="Calibri" w:hAnsi="Calibri" w:cs="Arial"/>
          <w:b/>
        </w:rPr>
        <w:t>5.5</w:t>
      </w:r>
      <w:r w:rsidRPr="006C6DB0">
        <w:rPr>
          <w:rFonts w:ascii="Calibri" w:hAnsi="Calibri" w:cs="Arial"/>
          <w:b/>
        </w:rPr>
        <w:t xml:space="preserve"> </w:t>
      </w:r>
      <w:r>
        <w:rPr>
          <w:rFonts w:ascii="Calibri" w:hAnsi="Calibri" w:cs="Arial"/>
          <w:b/>
        </w:rPr>
        <w:t>Instalacja dla potrzeb systemu INTERKOM</w:t>
      </w:r>
    </w:p>
    <w:p w:rsidR="001165F4" w:rsidRDefault="001165F4" w:rsidP="001165F4">
      <w:pPr>
        <w:ind w:left="1424" w:firstLine="16"/>
        <w:jc w:val="both"/>
        <w:rPr>
          <w:rFonts w:ascii="Calibri" w:hAnsi="Calibri" w:cs="Arial"/>
        </w:rPr>
      </w:pPr>
      <w:r>
        <w:rPr>
          <w:rFonts w:ascii="Calibri" w:hAnsi="Calibri" w:cs="Arial"/>
        </w:rPr>
        <w:t>We wskazanych w projekcie miejscach przygotować wypusty dla celów podłączenia</w:t>
      </w:r>
    </w:p>
    <w:p w:rsidR="001165F4" w:rsidRPr="00CC7E4B" w:rsidRDefault="001165F4" w:rsidP="001165F4">
      <w:pPr>
        <w:ind w:left="708" w:firstLine="60"/>
        <w:jc w:val="both"/>
        <w:rPr>
          <w:rFonts w:ascii="Calibri" w:hAnsi="Calibri" w:cs="Arial"/>
        </w:rPr>
      </w:pPr>
      <w:r>
        <w:rPr>
          <w:rFonts w:ascii="Calibri" w:hAnsi="Calibri" w:cs="Arial"/>
        </w:rPr>
        <w:t xml:space="preserve">paneli interkomu, służących do komunikacji pomiędzy pomieszczeniami. Realizacja projektu polega na wykonaniu okablowania dla celów Interkomu, nie instalacji systemu. Przed instalacją okablowania należy potwierdzić, że wskazany przez Inwestora system interkomu będzie poprawnie pracował z projektowanym okablowaniem. System Interkom musi być przeznaczony do pomieszczeń o wysokiej czystości Kl. A. </w:t>
      </w:r>
    </w:p>
    <w:p w:rsidR="001165F4" w:rsidRDefault="001165F4" w:rsidP="001165F4">
      <w:pPr>
        <w:ind w:left="720" w:firstLine="696"/>
        <w:jc w:val="both"/>
        <w:rPr>
          <w:rFonts w:ascii="Calibri" w:hAnsi="Calibri" w:cs="Arial"/>
        </w:rPr>
      </w:pPr>
      <w:r>
        <w:rPr>
          <w:rFonts w:ascii="Calibri" w:hAnsi="Calibri" w:cs="Arial"/>
        </w:rPr>
        <w:t>S</w:t>
      </w:r>
      <w:r w:rsidRPr="00CC7E4B">
        <w:rPr>
          <w:rFonts w:ascii="Calibri" w:hAnsi="Calibri" w:cs="Arial"/>
        </w:rPr>
        <w:t xml:space="preserve">zczegółową lokalizację przygotowania zakończenia kabla należy ustalić w procesie prac przygotowawczych z przedstawicielem inwestora. </w:t>
      </w:r>
      <w:r>
        <w:rPr>
          <w:rFonts w:ascii="Calibri" w:hAnsi="Calibri" w:cs="Arial"/>
        </w:rPr>
        <w:t xml:space="preserve">Okablowanie dla celów podłączenia interkomu zrealizować przez połączenie punktu IDF2 z wypustami przygotowanymi dla tego celu za pomocą kabla S/FTP 5 kat. ekranowanego. </w:t>
      </w:r>
    </w:p>
    <w:p w:rsidR="001165F4" w:rsidRDefault="001165F4" w:rsidP="001165F4">
      <w:pPr>
        <w:spacing w:line="235" w:lineRule="auto"/>
        <w:ind w:left="720" w:right="40" w:firstLine="720"/>
        <w:jc w:val="both"/>
        <w:rPr>
          <w:rFonts w:ascii="Calibri" w:hAnsi="Calibri" w:cs="Arial"/>
        </w:rPr>
      </w:pPr>
      <w:r w:rsidRPr="006C6DB0">
        <w:rPr>
          <w:rFonts w:ascii="Calibri" w:hAnsi="Calibri" w:cs="Arial"/>
        </w:rPr>
        <w:t>Całość prac wykonać zgodnie z projektem wykonawczym, normami i przepisami w tym zakresie.</w:t>
      </w:r>
    </w:p>
    <w:p w:rsidR="0087418D" w:rsidRDefault="0087418D" w:rsidP="001165F4">
      <w:pPr>
        <w:spacing w:line="235" w:lineRule="auto"/>
        <w:ind w:left="720" w:right="40" w:firstLine="720"/>
        <w:jc w:val="both"/>
        <w:rPr>
          <w:rFonts w:ascii="Calibri" w:hAnsi="Calibri" w:cs="Arial"/>
        </w:rPr>
      </w:pPr>
    </w:p>
    <w:p w:rsidR="001165F4" w:rsidRPr="006D40B5" w:rsidRDefault="001165F4" w:rsidP="001165F4">
      <w:pPr>
        <w:ind w:left="705"/>
        <w:jc w:val="both"/>
        <w:rPr>
          <w:rFonts w:asciiTheme="minorHAnsi" w:hAnsiTheme="minorHAnsi" w:cs="Arial"/>
          <w:b/>
        </w:rPr>
      </w:pPr>
      <w:r w:rsidRPr="006D40B5">
        <w:rPr>
          <w:rFonts w:asciiTheme="minorHAnsi" w:hAnsiTheme="minorHAnsi" w:cs="Arial"/>
          <w:b/>
        </w:rPr>
        <w:t>5.</w:t>
      </w:r>
      <w:r w:rsidR="0087418D">
        <w:rPr>
          <w:rFonts w:asciiTheme="minorHAnsi" w:hAnsiTheme="minorHAnsi" w:cs="Arial"/>
          <w:b/>
        </w:rPr>
        <w:t xml:space="preserve">6. </w:t>
      </w:r>
      <w:r w:rsidRPr="006D40B5">
        <w:rPr>
          <w:rFonts w:asciiTheme="minorHAnsi" w:hAnsiTheme="minorHAnsi" w:cs="Arial"/>
          <w:b/>
        </w:rPr>
        <w:t>Czujki</w:t>
      </w:r>
      <w:r w:rsidR="0087418D">
        <w:rPr>
          <w:rFonts w:asciiTheme="minorHAnsi" w:hAnsiTheme="minorHAnsi" w:cs="Arial"/>
          <w:b/>
        </w:rPr>
        <w:t xml:space="preserve"> systemu SSWIN</w:t>
      </w:r>
    </w:p>
    <w:p w:rsidR="001165F4" w:rsidRDefault="001165F4" w:rsidP="0087418D">
      <w:pPr>
        <w:ind w:left="708" w:firstLine="708"/>
        <w:jc w:val="both"/>
        <w:rPr>
          <w:rFonts w:asciiTheme="minorHAnsi" w:hAnsiTheme="minorHAnsi" w:cs="Arial"/>
        </w:rPr>
      </w:pPr>
      <w:r w:rsidRPr="006D40B5">
        <w:rPr>
          <w:rFonts w:asciiTheme="minorHAnsi" w:hAnsiTheme="minorHAnsi" w:cs="Arial"/>
        </w:rPr>
        <w:t>We wskazanych w projekcie pomieszczeniach zainstalować czujki typu PIR</w:t>
      </w:r>
      <w:r w:rsidR="0087418D">
        <w:rPr>
          <w:rFonts w:asciiTheme="minorHAnsi" w:hAnsiTheme="minorHAnsi" w:cs="Arial"/>
        </w:rPr>
        <w:t>/MW, czujki magnetyczne i zbicia szyby</w:t>
      </w:r>
      <w:r w:rsidRPr="006D40B5">
        <w:rPr>
          <w:rFonts w:asciiTheme="minorHAnsi" w:hAnsiTheme="minorHAnsi" w:cs="Arial"/>
        </w:rPr>
        <w:t xml:space="preserve"> </w:t>
      </w:r>
      <w:r w:rsidR="0087418D">
        <w:rPr>
          <w:rFonts w:asciiTheme="minorHAnsi" w:hAnsiTheme="minorHAnsi" w:cs="Arial"/>
        </w:rPr>
        <w:t>zgodne z projektowaną centralą alarmową.</w:t>
      </w:r>
      <w:r w:rsidRPr="006D40B5">
        <w:rPr>
          <w:rFonts w:asciiTheme="minorHAnsi" w:hAnsiTheme="minorHAnsi" w:cs="Arial"/>
        </w:rPr>
        <w:t xml:space="preserve"> Dla czujek poprowadzona zostani</w:t>
      </w:r>
      <w:r w:rsidR="0087418D">
        <w:rPr>
          <w:rFonts w:asciiTheme="minorHAnsi" w:hAnsiTheme="minorHAnsi" w:cs="Arial"/>
        </w:rPr>
        <w:t xml:space="preserve">e instalacja w systemie gwiazdy. </w:t>
      </w:r>
      <w:r>
        <w:rPr>
          <w:rFonts w:asciiTheme="minorHAnsi" w:hAnsiTheme="minorHAnsi" w:cs="Arial"/>
        </w:rPr>
        <w:t>Dokładną lokalizację</w:t>
      </w:r>
      <w:r w:rsidRPr="006D40B5">
        <w:rPr>
          <w:rFonts w:asciiTheme="minorHAnsi" w:hAnsiTheme="minorHAnsi" w:cs="Arial"/>
        </w:rPr>
        <w:t xml:space="preserve"> czujek ustalić w procesie budowy biorąc pod uwagę ewentualne możliwości zakłócenia poprawnej pracy czujki tj. umiejscowienie kratek wywiewnych, klimatyzacji, grzejników, nasłonecznienia pomieszczenia oraz rozmieszczenia mebli. Czujki powinny być zgodne z klasyfikacją normatywną jako GRADE 2/3. Całość prac wykonać zgodnie z projektem, normami i przepisami w tym zakresie. Wykonawca wykonujący instalacje alarmowe musi posiadać odpowiednie kwalifikacje, koncesje lub licencje.</w:t>
      </w:r>
    </w:p>
    <w:p w:rsidR="0087418D" w:rsidRPr="006D40B5" w:rsidRDefault="0087418D" w:rsidP="0087418D">
      <w:pPr>
        <w:ind w:left="708" w:firstLine="708"/>
        <w:jc w:val="both"/>
        <w:rPr>
          <w:rFonts w:asciiTheme="minorHAnsi" w:hAnsiTheme="minorHAnsi" w:cs="Arial"/>
        </w:rPr>
      </w:pPr>
    </w:p>
    <w:p w:rsidR="0087418D" w:rsidRPr="006D40B5" w:rsidRDefault="0087418D" w:rsidP="0087418D">
      <w:pPr>
        <w:ind w:left="705"/>
        <w:jc w:val="both"/>
        <w:rPr>
          <w:rFonts w:asciiTheme="minorHAnsi" w:hAnsiTheme="minorHAnsi" w:cs="Arial"/>
          <w:b/>
        </w:rPr>
      </w:pPr>
      <w:r w:rsidRPr="006D40B5">
        <w:rPr>
          <w:rFonts w:asciiTheme="minorHAnsi" w:hAnsiTheme="minorHAnsi" w:cs="Arial"/>
          <w:b/>
        </w:rPr>
        <w:t>5.</w:t>
      </w:r>
      <w:r>
        <w:rPr>
          <w:rFonts w:asciiTheme="minorHAnsi" w:hAnsiTheme="minorHAnsi" w:cs="Arial"/>
          <w:b/>
        </w:rPr>
        <w:t>7.</w:t>
      </w:r>
      <w:r w:rsidRPr="006D40B5">
        <w:rPr>
          <w:rFonts w:asciiTheme="minorHAnsi" w:hAnsiTheme="minorHAnsi" w:cs="Arial"/>
          <w:b/>
        </w:rPr>
        <w:t xml:space="preserve"> </w:t>
      </w:r>
      <w:r>
        <w:rPr>
          <w:rFonts w:asciiTheme="minorHAnsi" w:hAnsiTheme="minorHAnsi" w:cs="Arial"/>
          <w:b/>
        </w:rPr>
        <w:t>Moduł Zbierania Danych SSWIN (Podcentrala)</w:t>
      </w:r>
    </w:p>
    <w:p w:rsidR="0087418D" w:rsidRPr="006D40B5" w:rsidRDefault="0087418D" w:rsidP="0087418D">
      <w:pPr>
        <w:ind w:left="705"/>
        <w:jc w:val="both"/>
        <w:rPr>
          <w:rFonts w:asciiTheme="minorHAnsi" w:hAnsiTheme="minorHAnsi" w:cs="Arial"/>
        </w:rPr>
      </w:pPr>
      <w:r w:rsidRPr="006D40B5">
        <w:rPr>
          <w:rFonts w:asciiTheme="minorHAnsi" w:hAnsiTheme="minorHAnsi" w:cs="Arial"/>
        </w:rPr>
        <w:t xml:space="preserve">W pomieszczeniu technicznym </w:t>
      </w:r>
      <w:r>
        <w:rPr>
          <w:rFonts w:asciiTheme="minorHAnsi" w:hAnsiTheme="minorHAnsi" w:cs="Arial"/>
        </w:rPr>
        <w:t>66E serwerownia</w:t>
      </w:r>
      <w:r w:rsidRPr="006D40B5">
        <w:rPr>
          <w:rFonts w:asciiTheme="minorHAnsi" w:hAnsiTheme="minorHAnsi" w:cs="Arial"/>
        </w:rPr>
        <w:t xml:space="preserve"> n</w:t>
      </w:r>
      <w:r>
        <w:rPr>
          <w:rFonts w:asciiTheme="minorHAnsi" w:hAnsiTheme="minorHAnsi" w:cs="Arial"/>
        </w:rPr>
        <w:t xml:space="preserve">a ścianie zainstalować MZB ATS1201 wraz z </w:t>
      </w:r>
      <w:proofErr w:type="spellStart"/>
      <w:r>
        <w:rPr>
          <w:rFonts w:asciiTheme="minorHAnsi" w:hAnsiTheme="minorHAnsi" w:cs="Arial"/>
        </w:rPr>
        <w:t>expanderem</w:t>
      </w:r>
      <w:proofErr w:type="spellEnd"/>
      <w:r>
        <w:rPr>
          <w:rFonts w:asciiTheme="minorHAnsi" w:hAnsiTheme="minorHAnsi" w:cs="Arial"/>
        </w:rPr>
        <w:t xml:space="preserve"> i akumulatorem. Moduł należy podłączyć do istniejącej magistrali urządzeń ARITECH (kontrola dostępu).</w:t>
      </w:r>
      <w:r w:rsidRPr="006D40B5">
        <w:rPr>
          <w:rFonts w:asciiTheme="minorHAnsi" w:hAnsiTheme="minorHAnsi" w:cs="Arial"/>
        </w:rPr>
        <w:t xml:space="preserve"> Centrala powinna być zgodna z klasyfikacją </w:t>
      </w:r>
      <w:r w:rsidRPr="006D40B5">
        <w:rPr>
          <w:rFonts w:asciiTheme="minorHAnsi" w:hAnsiTheme="minorHAnsi" w:cs="Arial"/>
        </w:rPr>
        <w:lastRenderedPageBreak/>
        <w:t>normatywną określana jako GRADE-</w:t>
      </w:r>
      <w:r>
        <w:rPr>
          <w:rFonts w:asciiTheme="minorHAnsi" w:hAnsiTheme="minorHAnsi" w:cs="Arial"/>
        </w:rPr>
        <w:t>2/</w:t>
      </w:r>
      <w:r w:rsidRPr="006D40B5">
        <w:rPr>
          <w:rFonts w:asciiTheme="minorHAnsi" w:hAnsiTheme="minorHAnsi" w:cs="Arial"/>
        </w:rPr>
        <w:t>3</w:t>
      </w:r>
      <w:r>
        <w:rPr>
          <w:rFonts w:asciiTheme="minorHAnsi" w:hAnsiTheme="minorHAnsi" w:cs="Arial"/>
        </w:rPr>
        <w:t xml:space="preserve">. </w:t>
      </w:r>
      <w:r w:rsidRPr="006D40B5">
        <w:rPr>
          <w:rFonts w:asciiTheme="minorHAnsi" w:hAnsiTheme="minorHAnsi" w:cs="Arial"/>
        </w:rPr>
        <w:t>Całość prac wykonać zgodnie z projektem, normami i przepisami w tym zakresie. Wykonawca wykonujący instalacje alarmowe musi posiadać odpowiednie kwalifikacje, koncesje lub licencje.</w:t>
      </w:r>
    </w:p>
    <w:p w:rsidR="001165F4" w:rsidRPr="006D40B5" w:rsidRDefault="001165F4" w:rsidP="001165F4">
      <w:pPr>
        <w:ind w:left="705"/>
        <w:jc w:val="both"/>
        <w:rPr>
          <w:rFonts w:asciiTheme="minorHAnsi" w:hAnsiTheme="minorHAnsi" w:cs="Arial"/>
        </w:rPr>
      </w:pPr>
    </w:p>
    <w:p w:rsidR="001165F4" w:rsidRPr="006D40B5" w:rsidRDefault="001165F4" w:rsidP="001165F4">
      <w:pPr>
        <w:ind w:left="705"/>
        <w:jc w:val="both"/>
        <w:rPr>
          <w:rFonts w:asciiTheme="minorHAnsi" w:hAnsiTheme="minorHAnsi" w:cs="Arial"/>
          <w:b/>
        </w:rPr>
      </w:pPr>
      <w:r w:rsidRPr="006D40B5">
        <w:rPr>
          <w:rFonts w:asciiTheme="minorHAnsi" w:hAnsiTheme="minorHAnsi" w:cs="Arial"/>
          <w:b/>
        </w:rPr>
        <w:t>5.</w:t>
      </w:r>
      <w:r w:rsidR="0087418D">
        <w:rPr>
          <w:rFonts w:asciiTheme="minorHAnsi" w:hAnsiTheme="minorHAnsi" w:cs="Arial"/>
          <w:b/>
        </w:rPr>
        <w:t>8</w:t>
      </w:r>
      <w:r w:rsidRPr="006D40B5">
        <w:rPr>
          <w:rFonts w:asciiTheme="minorHAnsi" w:hAnsiTheme="minorHAnsi" w:cs="Arial"/>
          <w:b/>
        </w:rPr>
        <w:t>. Instalacja okablowania</w:t>
      </w:r>
      <w:r w:rsidR="0087418D">
        <w:rPr>
          <w:rFonts w:asciiTheme="minorHAnsi" w:hAnsiTheme="minorHAnsi" w:cs="Arial"/>
          <w:b/>
        </w:rPr>
        <w:t xml:space="preserve"> SSWIN</w:t>
      </w:r>
    </w:p>
    <w:p w:rsidR="001165F4" w:rsidRPr="006D40B5" w:rsidRDefault="001165F4" w:rsidP="001165F4">
      <w:pPr>
        <w:ind w:left="705"/>
        <w:jc w:val="both"/>
        <w:rPr>
          <w:rFonts w:asciiTheme="minorHAnsi" w:hAnsiTheme="minorHAnsi" w:cs="Arial"/>
        </w:rPr>
      </w:pPr>
      <w:r w:rsidRPr="006D40B5">
        <w:rPr>
          <w:rFonts w:asciiTheme="minorHAnsi" w:hAnsiTheme="minorHAnsi" w:cs="Arial"/>
        </w:rPr>
        <w:t>Okablowanie wykonać kablem YTDY 6x0,5 mm po trasach kablowych</w:t>
      </w:r>
      <w:r w:rsidR="0087418D">
        <w:rPr>
          <w:rFonts w:asciiTheme="minorHAnsi" w:hAnsiTheme="minorHAnsi" w:cs="Arial"/>
        </w:rPr>
        <w:t xml:space="preserve"> dla instalacji teleinformatycznej</w:t>
      </w:r>
      <w:r w:rsidRPr="006D40B5">
        <w:rPr>
          <w:rFonts w:asciiTheme="minorHAnsi" w:hAnsiTheme="minorHAnsi" w:cs="Arial"/>
        </w:rPr>
        <w:t>. W miarę możliwości okablowanie prowadzić w strefach chronionych. Okablowanie zakończyć bezpośrednio w centrali CA</w:t>
      </w:r>
      <w:r w:rsidR="0087418D">
        <w:rPr>
          <w:rFonts w:asciiTheme="minorHAnsi" w:hAnsiTheme="minorHAnsi" w:cs="Arial"/>
        </w:rPr>
        <w:t xml:space="preserve"> (ATS)</w:t>
      </w:r>
      <w:r w:rsidRPr="006D40B5">
        <w:rPr>
          <w:rFonts w:asciiTheme="minorHAnsi" w:hAnsiTheme="minorHAnsi" w:cs="Arial"/>
        </w:rPr>
        <w:t xml:space="preserve"> lub na </w:t>
      </w:r>
      <w:proofErr w:type="spellStart"/>
      <w:r w:rsidRPr="006D40B5">
        <w:rPr>
          <w:rFonts w:asciiTheme="minorHAnsi" w:hAnsiTheme="minorHAnsi" w:cs="Arial"/>
        </w:rPr>
        <w:t>Expanderach</w:t>
      </w:r>
      <w:proofErr w:type="spellEnd"/>
      <w:r w:rsidRPr="006D40B5">
        <w:rPr>
          <w:rFonts w:asciiTheme="minorHAnsi" w:hAnsiTheme="minorHAnsi" w:cs="Arial"/>
        </w:rPr>
        <w:t xml:space="preserve"> wejść. Całość prac wykonać zgodnie z projektem wykonawczym, normami i przepisami w tym zakresie. Wykonawca wykonujący instalacje alarmowe musi posiadać odpowiednie kwalifikacje, koncesje lub licencje.</w:t>
      </w:r>
    </w:p>
    <w:p w:rsidR="001165F4" w:rsidRDefault="001165F4" w:rsidP="00CC7E4B">
      <w:pPr>
        <w:spacing w:line="235" w:lineRule="auto"/>
        <w:ind w:left="720" w:right="40" w:firstLine="720"/>
        <w:jc w:val="both"/>
        <w:rPr>
          <w:rFonts w:ascii="Calibri" w:hAnsi="Calibri" w:cs="Arial"/>
        </w:rPr>
      </w:pPr>
    </w:p>
    <w:p w:rsidR="00C42650" w:rsidRDefault="0087418D" w:rsidP="00C42650">
      <w:pPr>
        <w:ind w:left="705"/>
        <w:jc w:val="both"/>
        <w:rPr>
          <w:rFonts w:ascii="Calibri" w:hAnsi="Calibri" w:cs="Arial"/>
          <w:b/>
        </w:rPr>
      </w:pPr>
      <w:r>
        <w:rPr>
          <w:rFonts w:ascii="Calibri" w:hAnsi="Calibri" w:cs="Arial"/>
          <w:b/>
        </w:rPr>
        <w:t>5.9.</w:t>
      </w:r>
      <w:r w:rsidR="00C42650" w:rsidRPr="006C6DB0">
        <w:rPr>
          <w:rFonts w:ascii="Calibri" w:hAnsi="Calibri" w:cs="Arial"/>
          <w:b/>
        </w:rPr>
        <w:t xml:space="preserve"> </w:t>
      </w:r>
      <w:r w:rsidR="00C42650">
        <w:rPr>
          <w:rFonts w:ascii="Calibri" w:hAnsi="Calibri" w:cs="Arial"/>
          <w:b/>
        </w:rPr>
        <w:t>Demontaż elementów systemu SSP TELSAP 2100 i rekonfiguracja pętli</w:t>
      </w:r>
    </w:p>
    <w:p w:rsidR="00C42650" w:rsidRPr="00C42650" w:rsidRDefault="00C42650" w:rsidP="00C42650">
      <w:pPr>
        <w:tabs>
          <w:tab w:val="left" w:pos="704"/>
        </w:tabs>
        <w:ind w:left="704"/>
        <w:jc w:val="both"/>
        <w:rPr>
          <w:rFonts w:ascii="Calibri" w:hAnsi="Calibri" w:cs="Arial"/>
        </w:rPr>
      </w:pPr>
      <w:r>
        <w:rPr>
          <w:rFonts w:ascii="Arial Narrow" w:eastAsia="Arial" w:hAnsi="Arial Narrow" w:cs="Arial"/>
          <w:bCs/>
        </w:rPr>
        <w:tab/>
      </w:r>
      <w:r>
        <w:rPr>
          <w:rFonts w:ascii="Arial Narrow" w:eastAsia="Arial" w:hAnsi="Arial Narrow" w:cs="Arial"/>
          <w:bCs/>
        </w:rPr>
        <w:tab/>
      </w:r>
      <w:r w:rsidRPr="00C42650">
        <w:rPr>
          <w:rFonts w:ascii="Calibri" w:hAnsi="Calibri" w:cs="Arial"/>
        </w:rPr>
        <w:t xml:space="preserve">W procesie realizacji przedsięwzięcia należy wykonać demontaż wskazanych w projekcie wykonawczym elementów systemu sygnalizacji pożaru TELSAP 2100 tj. </w:t>
      </w:r>
      <w:r w:rsidR="0087418D">
        <w:rPr>
          <w:rFonts w:ascii="Calibri" w:hAnsi="Calibri" w:cs="Arial"/>
        </w:rPr>
        <w:t>13</w:t>
      </w:r>
      <w:r w:rsidRPr="00C42650">
        <w:rPr>
          <w:rFonts w:ascii="Calibri" w:hAnsi="Calibri" w:cs="Arial"/>
        </w:rPr>
        <w:t xml:space="preserve"> szt. czujek </w:t>
      </w:r>
      <w:proofErr w:type="spellStart"/>
      <w:r w:rsidRPr="00C42650">
        <w:rPr>
          <w:rFonts w:ascii="Calibri" w:hAnsi="Calibri" w:cs="Arial"/>
        </w:rPr>
        <w:t>ppoż</w:t>
      </w:r>
      <w:proofErr w:type="spellEnd"/>
      <w:r w:rsidRPr="00C42650">
        <w:rPr>
          <w:rFonts w:ascii="Calibri" w:hAnsi="Calibri" w:cs="Arial"/>
        </w:rPr>
        <w:t xml:space="preserve"> oraz wykonać linię obejściową do zamknięcia istniejącej pętli dozorowej systemu TELSAP 2100. Zdemontowane elementy systemu SAP należy przekazać do utylizacji zgodnie z obowiązującymi w tym zakresie przepisami.</w:t>
      </w:r>
    </w:p>
    <w:p w:rsidR="00C42650" w:rsidRPr="00C42650" w:rsidRDefault="00C42650" w:rsidP="00C42650">
      <w:pPr>
        <w:tabs>
          <w:tab w:val="left" w:pos="704"/>
        </w:tabs>
        <w:ind w:left="704"/>
        <w:jc w:val="both"/>
        <w:rPr>
          <w:rFonts w:ascii="Calibri" w:hAnsi="Calibri" w:cs="Arial"/>
        </w:rPr>
      </w:pPr>
      <w:r>
        <w:rPr>
          <w:rFonts w:ascii="Calibri" w:hAnsi="Calibri" w:cs="Arial"/>
        </w:rPr>
        <w:tab/>
      </w:r>
      <w:r>
        <w:rPr>
          <w:rFonts w:ascii="Calibri" w:hAnsi="Calibri" w:cs="Arial"/>
        </w:rPr>
        <w:tab/>
        <w:t xml:space="preserve">Demontaż czujek może </w:t>
      </w:r>
      <w:r w:rsidRPr="00C42650">
        <w:rPr>
          <w:rFonts w:ascii="Calibri" w:hAnsi="Calibri" w:cs="Arial"/>
        </w:rPr>
        <w:t>przeprowadzić osoba, posiadają niezbędne pozwolenia w zakresie atomistyki.</w:t>
      </w:r>
      <w:r>
        <w:rPr>
          <w:rFonts w:ascii="Calibri" w:hAnsi="Calibri" w:cs="Arial"/>
        </w:rPr>
        <w:t xml:space="preserve"> </w:t>
      </w:r>
      <w:r w:rsidRPr="00C42650">
        <w:rPr>
          <w:rFonts w:ascii="Calibri" w:hAnsi="Calibri" w:cs="Arial"/>
        </w:rPr>
        <w:t>Jonizacyjne czujki dymu należą do urządzeń zawierających źródła promieniotwórcze dlatego po zakończeniu eksploatacji należy je traktować jako odpad promieniotwórczy. Sposób postępowania z odpadami promieniotwórczymi i ich klasyfikację reguluje Ustawa z dnia 29 listopada 2000 r. - Prawo atomowe (tekst jednolity Dz. U. z 2012r. poz. 264).</w:t>
      </w:r>
    </w:p>
    <w:p w:rsidR="00C42650" w:rsidRDefault="00C42650" w:rsidP="00C42650">
      <w:pPr>
        <w:ind w:left="705"/>
        <w:jc w:val="both"/>
        <w:rPr>
          <w:rFonts w:ascii="Calibri" w:hAnsi="Calibri" w:cs="Arial"/>
          <w:b/>
        </w:rPr>
      </w:pPr>
    </w:p>
    <w:p w:rsidR="00C42650" w:rsidRDefault="00C42650" w:rsidP="00C42650">
      <w:pPr>
        <w:ind w:left="705"/>
        <w:jc w:val="both"/>
        <w:rPr>
          <w:rFonts w:ascii="Calibri" w:hAnsi="Calibri" w:cs="Arial"/>
          <w:b/>
        </w:rPr>
      </w:pPr>
      <w:r w:rsidRPr="006C6DB0">
        <w:rPr>
          <w:rFonts w:ascii="Calibri" w:hAnsi="Calibri" w:cs="Arial"/>
          <w:b/>
        </w:rPr>
        <w:t>5.</w:t>
      </w:r>
      <w:r w:rsidR="0087418D">
        <w:rPr>
          <w:rFonts w:ascii="Calibri" w:hAnsi="Calibri" w:cs="Arial"/>
          <w:b/>
        </w:rPr>
        <w:t>10</w:t>
      </w:r>
      <w:r w:rsidRPr="006C6DB0">
        <w:rPr>
          <w:rFonts w:ascii="Calibri" w:hAnsi="Calibri" w:cs="Arial"/>
          <w:b/>
        </w:rPr>
        <w:t xml:space="preserve"> </w:t>
      </w:r>
      <w:r>
        <w:rPr>
          <w:rFonts w:ascii="Calibri" w:hAnsi="Calibri" w:cs="Arial"/>
          <w:b/>
        </w:rPr>
        <w:t>Instalacja systemu SSP POLON 6000</w:t>
      </w:r>
    </w:p>
    <w:p w:rsidR="0087418D" w:rsidRDefault="00C42650" w:rsidP="00A25162">
      <w:pPr>
        <w:spacing w:line="232" w:lineRule="auto"/>
        <w:ind w:left="720" w:firstLine="720"/>
        <w:jc w:val="both"/>
        <w:rPr>
          <w:rFonts w:ascii="Calibri" w:hAnsi="Calibri" w:cs="Arial"/>
        </w:rPr>
      </w:pPr>
      <w:r w:rsidRPr="00C42650">
        <w:rPr>
          <w:rFonts w:ascii="Calibri" w:hAnsi="Calibri" w:cs="Arial"/>
        </w:rPr>
        <w:tab/>
      </w:r>
      <w:r w:rsidR="00A25162">
        <w:rPr>
          <w:rFonts w:ascii="Calibri" w:hAnsi="Calibri" w:cs="Arial"/>
        </w:rPr>
        <w:t xml:space="preserve">Należy wykonać instalację systemu SSP w oparciu o system POLON 6000, rozwijany w Szpitalu. W zakres działań wchodzi budowa elementów systemu POLON </w:t>
      </w:r>
      <w:proofErr w:type="spellStart"/>
      <w:r w:rsidR="00A25162">
        <w:rPr>
          <w:rFonts w:ascii="Calibri" w:hAnsi="Calibri" w:cs="Arial"/>
        </w:rPr>
        <w:t>tj</w:t>
      </w:r>
      <w:proofErr w:type="spellEnd"/>
      <w:r w:rsidR="00A25162">
        <w:rPr>
          <w:rFonts w:ascii="Calibri" w:hAnsi="Calibri" w:cs="Arial"/>
        </w:rPr>
        <w:t xml:space="preserve"> </w:t>
      </w:r>
      <w:r w:rsidR="0087418D">
        <w:rPr>
          <w:rFonts w:ascii="Calibri" w:hAnsi="Calibri" w:cs="Arial"/>
        </w:rPr>
        <w:t xml:space="preserve">podcentrali, </w:t>
      </w:r>
      <w:r w:rsidRPr="00C42650">
        <w:rPr>
          <w:rFonts w:ascii="Calibri" w:hAnsi="Calibri" w:cs="Arial"/>
        </w:rPr>
        <w:t>czujek, ROP</w:t>
      </w:r>
      <w:r w:rsidR="007173B7">
        <w:rPr>
          <w:rFonts w:ascii="Calibri" w:hAnsi="Calibri" w:cs="Arial"/>
        </w:rPr>
        <w:t xml:space="preserve"> </w:t>
      </w:r>
      <w:bookmarkStart w:id="0" w:name="_GoBack"/>
      <w:bookmarkEnd w:id="0"/>
      <w:r w:rsidRPr="00C42650">
        <w:rPr>
          <w:rFonts w:ascii="Calibri" w:hAnsi="Calibri" w:cs="Arial"/>
        </w:rPr>
        <w:t>i element</w:t>
      </w:r>
      <w:r w:rsidR="0087418D">
        <w:rPr>
          <w:rFonts w:ascii="Calibri" w:hAnsi="Calibri" w:cs="Arial"/>
        </w:rPr>
        <w:t>ów</w:t>
      </w:r>
      <w:r w:rsidRPr="00C42650">
        <w:rPr>
          <w:rFonts w:ascii="Calibri" w:hAnsi="Calibri" w:cs="Arial"/>
        </w:rPr>
        <w:t xml:space="preserve"> </w:t>
      </w:r>
      <w:proofErr w:type="spellStart"/>
      <w:r w:rsidRPr="00C42650">
        <w:rPr>
          <w:rFonts w:ascii="Calibri" w:hAnsi="Calibri" w:cs="Arial"/>
        </w:rPr>
        <w:t>kontrolno</w:t>
      </w:r>
      <w:proofErr w:type="spellEnd"/>
      <w:r w:rsidRPr="00C42650">
        <w:rPr>
          <w:rFonts w:ascii="Calibri" w:hAnsi="Calibri" w:cs="Arial"/>
        </w:rPr>
        <w:t xml:space="preserve"> sterując</w:t>
      </w:r>
      <w:r w:rsidR="0087418D">
        <w:rPr>
          <w:rFonts w:ascii="Calibri" w:hAnsi="Calibri" w:cs="Arial"/>
        </w:rPr>
        <w:t>ych oraz podłączenie systemu klimatyzacji i wentylacji</w:t>
      </w:r>
      <w:r w:rsidR="00A25162">
        <w:rPr>
          <w:rFonts w:ascii="Calibri" w:hAnsi="Calibri" w:cs="Arial"/>
        </w:rPr>
        <w:t xml:space="preserve">. </w:t>
      </w:r>
    </w:p>
    <w:p w:rsidR="00C42650" w:rsidRDefault="0087418D" w:rsidP="0087418D">
      <w:pPr>
        <w:spacing w:line="232" w:lineRule="auto"/>
        <w:ind w:left="720" w:firstLine="720"/>
        <w:jc w:val="both"/>
        <w:rPr>
          <w:rFonts w:ascii="Calibri" w:hAnsi="Calibri" w:cs="Arial"/>
        </w:rPr>
      </w:pPr>
      <w:r>
        <w:rPr>
          <w:rFonts w:ascii="Calibri" w:hAnsi="Calibri" w:cs="Arial"/>
        </w:rPr>
        <w:t xml:space="preserve">Należy wybudować 2 pętle </w:t>
      </w:r>
      <w:proofErr w:type="spellStart"/>
      <w:r>
        <w:rPr>
          <w:rFonts w:ascii="Calibri" w:hAnsi="Calibri" w:cs="Arial"/>
        </w:rPr>
        <w:t>dorozowe</w:t>
      </w:r>
      <w:proofErr w:type="spellEnd"/>
      <w:r>
        <w:rPr>
          <w:rFonts w:ascii="Calibri" w:hAnsi="Calibri" w:cs="Arial"/>
        </w:rPr>
        <w:t xml:space="preserve"> zgodnie z projektem wykonawczym oraz magistralę komunikacyjną RS-485 pomiędzy centralą (węzeł 1) a podcentralą (węzeł 2). </w:t>
      </w: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Projektowany węzeł nr 2 (podcentrala) składać się będzie z:</w:t>
      </w: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 OM-61 (obudowa podstawowa o wym. 445x450x160mm)</w:t>
      </w: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 OA-62 (obudowa do baterii akumulatorów 445x504x196)</w:t>
      </w: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 SM-60 (komplet montażowy na 4 moduły)</w:t>
      </w: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 MZ-60-300 (zasilacz)</w:t>
      </w: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 MLD-61</w:t>
      </w: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 MTI-62</w:t>
      </w: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 LK-61-035 (przewody)</w:t>
      </w: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 Akumulator 40Ah – umożliwiający podtrzymanie systemu 72h</w:t>
      </w:r>
    </w:p>
    <w:p w:rsidR="009B3C8D" w:rsidRPr="009B3C8D" w:rsidRDefault="009B3C8D" w:rsidP="009B3C8D">
      <w:pPr>
        <w:spacing w:line="232" w:lineRule="auto"/>
        <w:ind w:left="720" w:firstLine="720"/>
        <w:jc w:val="both"/>
        <w:rPr>
          <w:rFonts w:ascii="Calibri" w:hAnsi="Calibri" w:cs="Arial"/>
        </w:rPr>
      </w:pP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Dla węzła 2 projektuje się następujące pętle i elementy systemu SSP:</w:t>
      </w:r>
    </w:p>
    <w:p w:rsidR="009B3C8D" w:rsidRPr="009B3C8D" w:rsidRDefault="009B3C8D" w:rsidP="009B3C8D">
      <w:pPr>
        <w:spacing w:line="232" w:lineRule="auto"/>
        <w:ind w:left="720" w:firstLine="720"/>
        <w:jc w:val="both"/>
        <w:rPr>
          <w:rFonts w:ascii="Calibri" w:hAnsi="Calibri" w:cs="Arial"/>
        </w:rPr>
      </w:pP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 xml:space="preserve">PĘTLA 2 </w:t>
      </w: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 EKS-6022</w:t>
      </w:r>
    </w:p>
    <w:p w:rsidR="009B3C8D" w:rsidRPr="009B3C8D" w:rsidRDefault="009B3C8D" w:rsidP="009B3C8D">
      <w:pPr>
        <w:spacing w:line="232" w:lineRule="auto"/>
        <w:ind w:left="720" w:firstLine="720"/>
        <w:jc w:val="both"/>
        <w:rPr>
          <w:rFonts w:ascii="Calibri" w:hAnsi="Calibri" w:cs="Arial"/>
        </w:rPr>
      </w:pP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PĘTLA 1</w:t>
      </w:r>
    </w:p>
    <w:p w:rsidR="009B3C8D" w:rsidRPr="009B3C8D" w:rsidRDefault="009B3C8D" w:rsidP="009B3C8D">
      <w:pPr>
        <w:spacing w:line="232" w:lineRule="auto"/>
        <w:ind w:left="720" w:firstLine="720"/>
        <w:jc w:val="both"/>
        <w:rPr>
          <w:rFonts w:ascii="Calibri" w:hAnsi="Calibri" w:cs="Arial"/>
        </w:rPr>
      </w:pPr>
      <w:r w:rsidRPr="009B3C8D">
        <w:rPr>
          <w:rFonts w:ascii="Calibri" w:hAnsi="Calibri" w:cs="Arial"/>
        </w:rPr>
        <w:t>- 2 x ROP-4001M</w:t>
      </w:r>
    </w:p>
    <w:p w:rsidR="009B3C8D" w:rsidRPr="009B3C8D" w:rsidRDefault="009B3C8D" w:rsidP="009B3C8D">
      <w:pPr>
        <w:spacing w:line="232" w:lineRule="auto"/>
        <w:ind w:left="1424" w:firstLine="16"/>
        <w:jc w:val="both"/>
        <w:rPr>
          <w:rFonts w:ascii="Calibri" w:hAnsi="Calibri" w:cs="Arial"/>
        </w:rPr>
      </w:pPr>
      <w:r w:rsidRPr="009B3C8D">
        <w:rPr>
          <w:rFonts w:ascii="Calibri" w:hAnsi="Calibri" w:cs="Arial"/>
        </w:rPr>
        <w:t>- 12 x DUR-4046 optyczna czujka dymu wraz lamką kontrolną WZ-31</w:t>
      </w:r>
    </w:p>
    <w:p w:rsidR="009B3C8D" w:rsidRPr="009B3C8D" w:rsidRDefault="009B3C8D" w:rsidP="009B3C8D">
      <w:pPr>
        <w:spacing w:line="232" w:lineRule="auto"/>
        <w:ind w:left="1408" w:firstLine="16"/>
        <w:jc w:val="both"/>
        <w:rPr>
          <w:rFonts w:ascii="Calibri" w:hAnsi="Calibri" w:cs="Arial"/>
        </w:rPr>
      </w:pPr>
      <w:r w:rsidRPr="009B3C8D">
        <w:rPr>
          <w:rFonts w:ascii="Calibri" w:hAnsi="Calibri" w:cs="Arial"/>
        </w:rPr>
        <w:t>- 18 x DUR-4046 optyczna czujka dymu</w:t>
      </w:r>
    </w:p>
    <w:p w:rsidR="009B3C8D" w:rsidRPr="009B3C8D" w:rsidRDefault="009B3C8D" w:rsidP="009B3C8D">
      <w:pPr>
        <w:spacing w:line="232" w:lineRule="auto"/>
        <w:ind w:left="1408" w:firstLine="16"/>
        <w:jc w:val="both"/>
        <w:rPr>
          <w:rFonts w:ascii="Calibri" w:hAnsi="Calibri" w:cs="Arial"/>
        </w:rPr>
      </w:pPr>
      <w:r w:rsidRPr="009B3C8D">
        <w:rPr>
          <w:rFonts w:ascii="Calibri" w:hAnsi="Calibri" w:cs="Arial"/>
        </w:rPr>
        <w:t>- 1 x EKS-6044</w:t>
      </w:r>
    </w:p>
    <w:p w:rsidR="009B3C8D" w:rsidRPr="009B3C8D" w:rsidRDefault="009B3C8D" w:rsidP="009B3C8D">
      <w:pPr>
        <w:spacing w:line="232" w:lineRule="auto"/>
        <w:ind w:left="1408" w:firstLine="16"/>
        <w:jc w:val="both"/>
        <w:rPr>
          <w:rFonts w:ascii="Calibri" w:hAnsi="Calibri" w:cs="Arial"/>
        </w:rPr>
      </w:pPr>
      <w:r w:rsidRPr="009B3C8D">
        <w:rPr>
          <w:rFonts w:ascii="Calibri" w:hAnsi="Calibri" w:cs="Arial"/>
        </w:rPr>
        <w:lastRenderedPageBreak/>
        <w:t>- 1 x EKS-6022</w:t>
      </w:r>
    </w:p>
    <w:p w:rsidR="009B3C8D" w:rsidRPr="009B3C8D" w:rsidRDefault="009B3C8D" w:rsidP="009B3C8D">
      <w:pPr>
        <w:spacing w:line="232" w:lineRule="auto"/>
        <w:ind w:left="1408" w:firstLine="16"/>
        <w:jc w:val="both"/>
        <w:rPr>
          <w:rFonts w:ascii="Calibri" w:hAnsi="Calibri" w:cs="Arial"/>
        </w:rPr>
      </w:pPr>
      <w:r w:rsidRPr="009B3C8D">
        <w:rPr>
          <w:rFonts w:ascii="Calibri" w:hAnsi="Calibri" w:cs="Arial"/>
        </w:rPr>
        <w:t>- 1 x OSŁONA PRZECIWIETRZNA OP-40</w:t>
      </w:r>
    </w:p>
    <w:p w:rsidR="009B3C8D" w:rsidRPr="00C42650" w:rsidRDefault="009B3C8D" w:rsidP="0087418D">
      <w:pPr>
        <w:spacing w:line="232" w:lineRule="auto"/>
        <w:ind w:left="720" w:firstLine="720"/>
        <w:jc w:val="both"/>
        <w:rPr>
          <w:rFonts w:ascii="Calibri" w:hAnsi="Calibri" w:cs="Arial"/>
        </w:rPr>
      </w:pPr>
    </w:p>
    <w:p w:rsidR="00C42650" w:rsidRPr="00C42650" w:rsidRDefault="00C42650" w:rsidP="00C42650">
      <w:pPr>
        <w:spacing w:line="232" w:lineRule="auto"/>
        <w:ind w:left="720" w:firstLine="720"/>
        <w:jc w:val="both"/>
        <w:rPr>
          <w:rFonts w:ascii="Calibri" w:hAnsi="Calibri" w:cs="Arial"/>
        </w:rPr>
      </w:pPr>
      <w:r w:rsidRPr="00C42650">
        <w:rPr>
          <w:rFonts w:ascii="Calibri" w:hAnsi="Calibri" w:cs="Arial"/>
        </w:rPr>
        <w:t xml:space="preserve">Linie dozorowe należy wykonać ognioodpornym, </w:t>
      </w:r>
      <w:proofErr w:type="spellStart"/>
      <w:r w:rsidRPr="00C42650">
        <w:rPr>
          <w:rFonts w:ascii="Calibri" w:hAnsi="Calibri" w:cs="Arial"/>
        </w:rPr>
        <w:t>bezhalogenowym</w:t>
      </w:r>
      <w:proofErr w:type="spellEnd"/>
      <w:r w:rsidRPr="00C42650">
        <w:rPr>
          <w:rFonts w:ascii="Calibri" w:hAnsi="Calibri" w:cs="Arial"/>
        </w:rPr>
        <w:t xml:space="preserve"> kablem telekomunikacyjnym do instalacji przeciwpożarowych koloru czerwonego typu </w:t>
      </w:r>
      <w:proofErr w:type="spellStart"/>
      <w:r w:rsidRPr="00C42650">
        <w:rPr>
          <w:rFonts w:ascii="Calibri" w:hAnsi="Calibri" w:cs="Arial"/>
        </w:rPr>
        <w:t>HTKSHekw</w:t>
      </w:r>
      <w:proofErr w:type="spellEnd"/>
      <w:r w:rsidRPr="00C42650">
        <w:rPr>
          <w:rFonts w:ascii="Calibri" w:hAnsi="Calibri" w:cs="Arial"/>
        </w:rPr>
        <w:t xml:space="preserve"> 1x2x1 o klasie odporności ogniowej PH90.</w:t>
      </w:r>
    </w:p>
    <w:p w:rsidR="00C42650" w:rsidRPr="00C42650" w:rsidRDefault="00C42650" w:rsidP="00C42650">
      <w:pPr>
        <w:spacing w:line="232" w:lineRule="auto"/>
        <w:ind w:left="720" w:firstLine="720"/>
        <w:jc w:val="both"/>
        <w:rPr>
          <w:rFonts w:ascii="Calibri" w:hAnsi="Calibri" w:cs="Arial"/>
        </w:rPr>
      </w:pPr>
      <w:r w:rsidRPr="00C42650">
        <w:rPr>
          <w:rFonts w:ascii="Calibri" w:hAnsi="Calibri" w:cs="Arial"/>
        </w:rPr>
        <w:t xml:space="preserve">Lokalizację czujek i </w:t>
      </w:r>
      <w:proofErr w:type="spellStart"/>
      <w:r w:rsidRPr="00C42650">
        <w:rPr>
          <w:rFonts w:ascii="Calibri" w:hAnsi="Calibri" w:cs="Arial"/>
        </w:rPr>
        <w:t>ROPa</w:t>
      </w:r>
      <w:proofErr w:type="spellEnd"/>
      <w:r w:rsidRPr="00C42650">
        <w:rPr>
          <w:rFonts w:ascii="Calibri" w:hAnsi="Calibri" w:cs="Arial"/>
        </w:rPr>
        <w:t xml:space="preserve"> </w:t>
      </w:r>
      <w:r w:rsidR="00A25162">
        <w:rPr>
          <w:rFonts w:ascii="Calibri" w:hAnsi="Calibri" w:cs="Arial"/>
        </w:rPr>
        <w:t xml:space="preserve">zlokalizować zgodnie z projektem wykonawczym. Wszelkie materiały muszą posiadać świadectwa dopuszczenia CNBOP w Józefowie. Całość prac związaną z realizacją systemu SSP wykonać zgodnie z obowiązującymi przepisami i normami w tym zakresie. </w:t>
      </w:r>
    </w:p>
    <w:p w:rsidR="00A25162" w:rsidRDefault="00A25162" w:rsidP="00C42650">
      <w:pPr>
        <w:ind w:left="705"/>
        <w:jc w:val="both"/>
        <w:rPr>
          <w:rFonts w:ascii="Calibri" w:hAnsi="Calibri" w:cs="Arial"/>
          <w:b/>
        </w:rPr>
      </w:pPr>
    </w:p>
    <w:p w:rsidR="00C42650" w:rsidRPr="006C6DB0" w:rsidRDefault="00C42650" w:rsidP="00C42650">
      <w:pPr>
        <w:ind w:left="705"/>
        <w:jc w:val="both"/>
        <w:rPr>
          <w:rFonts w:ascii="Calibri" w:hAnsi="Calibri" w:cs="Arial"/>
          <w:b/>
        </w:rPr>
      </w:pPr>
      <w:r w:rsidRPr="006C6DB0">
        <w:rPr>
          <w:rFonts w:ascii="Calibri" w:hAnsi="Calibri" w:cs="Arial"/>
          <w:b/>
        </w:rPr>
        <w:t>5.</w:t>
      </w:r>
      <w:r w:rsidR="009B3C8D">
        <w:rPr>
          <w:rFonts w:ascii="Calibri" w:hAnsi="Calibri" w:cs="Arial"/>
          <w:b/>
        </w:rPr>
        <w:t>11</w:t>
      </w:r>
      <w:r w:rsidRPr="006C6DB0">
        <w:rPr>
          <w:rFonts w:ascii="Calibri" w:hAnsi="Calibri" w:cs="Arial"/>
          <w:b/>
        </w:rPr>
        <w:t xml:space="preserve"> </w:t>
      </w:r>
      <w:r w:rsidR="00A25162">
        <w:rPr>
          <w:rFonts w:ascii="Calibri" w:hAnsi="Calibri" w:cs="Arial"/>
          <w:b/>
        </w:rPr>
        <w:t>Instalacja sterowania klapami wentylacji bytowej</w:t>
      </w:r>
    </w:p>
    <w:p w:rsidR="00C42650" w:rsidRPr="006C6DB0" w:rsidRDefault="00C42650" w:rsidP="00C42650">
      <w:pPr>
        <w:ind w:left="705"/>
        <w:jc w:val="both"/>
        <w:rPr>
          <w:rFonts w:ascii="Calibri" w:hAnsi="Calibri" w:cs="Arial"/>
          <w:b/>
        </w:rPr>
      </w:pPr>
    </w:p>
    <w:p w:rsidR="00A25162" w:rsidRPr="00A25162" w:rsidRDefault="00A25162" w:rsidP="00A25162">
      <w:pPr>
        <w:tabs>
          <w:tab w:val="left" w:pos="704"/>
        </w:tabs>
        <w:ind w:left="704"/>
        <w:jc w:val="both"/>
        <w:rPr>
          <w:rFonts w:ascii="Calibri" w:hAnsi="Calibri" w:cs="Arial"/>
        </w:rPr>
      </w:pPr>
      <w:r>
        <w:rPr>
          <w:rFonts w:ascii="Calibri" w:hAnsi="Calibri" w:cs="Arial"/>
        </w:rPr>
        <w:tab/>
      </w:r>
      <w:r>
        <w:rPr>
          <w:rFonts w:ascii="Calibri" w:hAnsi="Calibri" w:cs="Arial"/>
        </w:rPr>
        <w:tab/>
      </w:r>
      <w:r w:rsidRPr="00A25162">
        <w:rPr>
          <w:rFonts w:ascii="Calibri" w:hAnsi="Calibri" w:cs="Arial"/>
        </w:rPr>
        <w:t xml:space="preserve">W zakresie </w:t>
      </w:r>
      <w:r>
        <w:rPr>
          <w:rFonts w:ascii="Calibri" w:hAnsi="Calibri" w:cs="Arial"/>
        </w:rPr>
        <w:t>wykonawczym</w:t>
      </w:r>
      <w:r w:rsidRPr="00A25162">
        <w:rPr>
          <w:rFonts w:ascii="Calibri" w:hAnsi="Calibri" w:cs="Arial"/>
        </w:rPr>
        <w:t xml:space="preserve"> branży wentylacyjnej znajduje się instalacja wentylacji bytowej z projektowanymi klapami </w:t>
      </w:r>
      <w:proofErr w:type="spellStart"/>
      <w:r w:rsidRPr="00A25162">
        <w:rPr>
          <w:rFonts w:ascii="Calibri" w:hAnsi="Calibri" w:cs="Arial"/>
        </w:rPr>
        <w:t>ppoż</w:t>
      </w:r>
      <w:proofErr w:type="spellEnd"/>
      <w:r w:rsidRPr="00A25162">
        <w:rPr>
          <w:rFonts w:ascii="Calibri" w:hAnsi="Calibri" w:cs="Arial"/>
        </w:rPr>
        <w:t xml:space="preserve">, które muszą zostać zamknięte w przypadku wystąpienia pożaru w strefie. </w:t>
      </w:r>
    </w:p>
    <w:p w:rsidR="00A25162" w:rsidRPr="00A25162" w:rsidRDefault="00A25162" w:rsidP="00A25162">
      <w:pPr>
        <w:tabs>
          <w:tab w:val="left" w:pos="704"/>
        </w:tabs>
        <w:ind w:left="704"/>
        <w:jc w:val="both"/>
        <w:rPr>
          <w:rFonts w:ascii="Calibri" w:hAnsi="Calibri" w:cs="Arial"/>
        </w:rPr>
      </w:pPr>
      <w:r>
        <w:rPr>
          <w:rFonts w:ascii="Calibri" w:hAnsi="Calibri" w:cs="Arial"/>
        </w:rPr>
        <w:tab/>
      </w:r>
      <w:r>
        <w:rPr>
          <w:rFonts w:ascii="Calibri" w:hAnsi="Calibri" w:cs="Arial"/>
        </w:rPr>
        <w:tab/>
        <w:t>Realizację</w:t>
      </w:r>
      <w:r w:rsidRPr="00A25162">
        <w:rPr>
          <w:rFonts w:ascii="Calibri" w:hAnsi="Calibri" w:cs="Arial"/>
        </w:rPr>
        <w:t xml:space="preserve"> tej funkcji </w:t>
      </w:r>
      <w:r>
        <w:rPr>
          <w:rFonts w:ascii="Calibri" w:hAnsi="Calibri" w:cs="Arial"/>
        </w:rPr>
        <w:t>wykonać przez</w:t>
      </w:r>
      <w:r w:rsidRPr="00A25162">
        <w:rPr>
          <w:rFonts w:ascii="Calibri" w:hAnsi="Calibri" w:cs="Arial"/>
        </w:rPr>
        <w:t xml:space="preserve"> wykorzystanie elem</w:t>
      </w:r>
      <w:r>
        <w:rPr>
          <w:rFonts w:ascii="Calibri" w:hAnsi="Calibri" w:cs="Arial"/>
        </w:rPr>
        <w:t>ent</w:t>
      </w:r>
      <w:r w:rsidR="009B3C8D">
        <w:rPr>
          <w:rFonts w:ascii="Calibri" w:hAnsi="Calibri" w:cs="Arial"/>
        </w:rPr>
        <w:t>ów</w:t>
      </w:r>
      <w:r>
        <w:rPr>
          <w:rFonts w:ascii="Calibri" w:hAnsi="Calibri" w:cs="Arial"/>
        </w:rPr>
        <w:t xml:space="preserve"> </w:t>
      </w:r>
      <w:proofErr w:type="spellStart"/>
      <w:r>
        <w:rPr>
          <w:rFonts w:ascii="Calibri" w:hAnsi="Calibri" w:cs="Arial"/>
        </w:rPr>
        <w:t>kontrolno</w:t>
      </w:r>
      <w:proofErr w:type="spellEnd"/>
      <w:r>
        <w:rPr>
          <w:rFonts w:ascii="Calibri" w:hAnsi="Calibri" w:cs="Arial"/>
        </w:rPr>
        <w:t xml:space="preserve"> sterując</w:t>
      </w:r>
      <w:r w:rsidR="009B3C8D">
        <w:rPr>
          <w:rFonts w:ascii="Calibri" w:hAnsi="Calibri" w:cs="Arial"/>
        </w:rPr>
        <w:t>ych</w:t>
      </w:r>
      <w:r>
        <w:rPr>
          <w:rFonts w:ascii="Calibri" w:hAnsi="Calibri" w:cs="Arial"/>
        </w:rPr>
        <w:t xml:space="preserve"> EKS oraz </w:t>
      </w:r>
      <w:r w:rsidRPr="00A25162">
        <w:rPr>
          <w:rFonts w:ascii="Calibri" w:hAnsi="Calibri" w:cs="Arial"/>
        </w:rPr>
        <w:t>zasilacz</w:t>
      </w:r>
      <w:r w:rsidR="009B3C8D">
        <w:rPr>
          <w:rFonts w:ascii="Calibri" w:hAnsi="Calibri" w:cs="Arial"/>
        </w:rPr>
        <w:t>y</w:t>
      </w:r>
      <w:r w:rsidRPr="00A25162">
        <w:rPr>
          <w:rFonts w:ascii="Calibri" w:hAnsi="Calibri" w:cs="Arial"/>
        </w:rPr>
        <w:t xml:space="preserve"> 24V DC </w:t>
      </w:r>
      <w:r>
        <w:rPr>
          <w:rFonts w:ascii="Calibri" w:hAnsi="Calibri" w:cs="Arial"/>
        </w:rPr>
        <w:t>50W w obudow</w:t>
      </w:r>
      <w:r w:rsidR="009B3C8D">
        <w:rPr>
          <w:rFonts w:ascii="Calibri" w:hAnsi="Calibri" w:cs="Arial"/>
        </w:rPr>
        <w:t>ach</w:t>
      </w:r>
      <w:r>
        <w:rPr>
          <w:rFonts w:ascii="Calibri" w:hAnsi="Calibri" w:cs="Arial"/>
        </w:rPr>
        <w:t xml:space="preserve"> przy wykorzystaniu  </w:t>
      </w:r>
      <w:r w:rsidRPr="00A25162">
        <w:rPr>
          <w:rFonts w:ascii="Calibri" w:hAnsi="Calibri" w:cs="Arial"/>
        </w:rPr>
        <w:t>siłowników do klap</w:t>
      </w:r>
      <w:r>
        <w:rPr>
          <w:rFonts w:ascii="Calibri" w:hAnsi="Calibri" w:cs="Arial"/>
        </w:rPr>
        <w:t xml:space="preserve"> wskazanych w projekcie branży wentylacyjnej</w:t>
      </w:r>
      <w:r w:rsidRPr="00A25162">
        <w:rPr>
          <w:rFonts w:ascii="Calibri" w:hAnsi="Calibri" w:cs="Arial"/>
        </w:rPr>
        <w:t>. EKS i Zasilacz</w:t>
      </w:r>
      <w:r w:rsidR="009B3C8D">
        <w:rPr>
          <w:rFonts w:ascii="Calibri" w:hAnsi="Calibri" w:cs="Arial"/>
        </w:rPr>
        <w:t>e</w:t>
      </w:r>
      <w:r w:rsidRPr="00A25162">
        <w:rPr>
          <w:rFonts w:ascii="Calibri" w:hAnsi="Calibri" w:cs="Arial"/>
        </w:rPr>
        <w:t xml:space="preserve"> zainstalować w pobliżu ob</w:t>
      </w:r>
      <w:r w:rsidR="009B3C8D">
        <w:rPr>
          <w:rFonts w:ascii="Calibri" w:hAnsi="Calibri" w:cs="Arial"/>
        </w:rPr>
        <w:t>wodu elektrycznego (projektowanych</w:t>
      </w:r>
      <w:r w:rsidRPr="00A25162">
        <w:rPr>
          <w:rFonts w:ascii="Calibri" w:hAnsi="Calibri" w:cs="Arial"/>
        </w:rPr>
        <w:t xml:space="preserve"> w opracowaniu branży elektrycznej) </w:t>
      </w:r>
      <w:r w:rsidR="009B3C8D">
        <w:rPr>
          <w:rFonts w:ascii="Calibri" w:hAnsi="Calibri" w:cs="Arial"/>
        </w:rPr>
        <w:t xml:space="preserve">w </w:t>
      </w:r>
      <w:proofErr w:type="spellStart"/>
      <w:r w:rsidR="009B3C8D">
        <w:rPr>
          <w:rFonts w:ascii="Calibri" w:hAnsi="Calibri" w:cs="Arial"/>
        </w:rPr>
        <w:t>wentylatorowni</w:t>
      </w:r>
      <w:proofErr w:type="spellEnd"/>
      <w:r w:rsidR="009B3C8D">
        <w:rPr>
          <w:rFonts w:ascii="Calibri" w:hAnsi="Calibri" w:cs="Arial"/>
        </w:rPr>
        <w:t xml:space="preserve"> oraz w korytarzu B/NP1 – B/NP4</w:t>
      </w:r>
      <w:r w:rsidRPr="00A25162">
        <w:rPr>
          <w:rFonts w:ascii="Calibri" w:hAnsi="Calibri" w:cs="Arial"/>
        </w:rPr>
        <w:t>, na ścianie na wysokości pod sufitem podwieszanym. Od zasilacza do siłowników klap wentylacji bytowej poprowadzić przewody YDY 3x1,5 mm.</w:t>
      </w:r>
    </w:p>
    <w:p w:rsidR="00A25162" w:rsidRDefault="00A25162" w:rsidP="00A25162">
      <w:pPr>
        <w:tabs>
          <w:tab w:val="left" w:pos="704"/>
        </w:tabs>
        <w:ind w:left="704"/>
        <w:jc w:val="both"/>
        <w:rPr>
          <w:rFonts w:ascii="Calibri" w:hAnsi="Calibri" w:cs="Arial"/>
        </w:rPr>
      </w:pPr>
      <w:r w:rsidRPr="00A25162">
        <w:rPr>
          <w:rFonts w:ascii="Calibri" w:hAnsi="Calibri" w:cs="Arial"/>
        </w:rPr>
        <w:tab/>
      </w:r>
      <w:r w:rsidRPr="00A25162">
        <w:rPr>
          <w:rFonts w:ascii="Calibri" w:hAnsi="Calibri" w:cs="Arial"/>
        </w:rPr>
        <w:tab/>
        <w:t>Sposób sterowania zasilaniem klap zaprogramować w centrali CSP.</w:t>
      </w:r>
    </w:p>
    <w:p w:rsidR="005B2082" w:rsidRPr="00A25162" w:rsidRDefault="005B2082" w:rsidP="00A25162">
      <w:pPr>
        <w:tabs>
          <w:tab w:val="left" w:pos="704"/>
        </w:tabs>
        <w:ind w:left="704"/>
        <w:jc w:val="both"/>
        <w:rPr>
          <w:rFonts w:ascii="Calibri" w:hAnsi="Calibri" w:cs="Arial"/>
        </w:rPr>
      </w:pPr>
      <w:r>
        <w:rPr>
          <w:rFonts w:ascii="Calibri" w:hAnsi="Calibri" w:cs="Arial"/>
        </w:rPr>
        <w:t>Po wykonaniu instalacji dokonać niezbędnych sprawdzeń działania sterowania klapami.</w:t>
      </w:r>
    </w:p>
    <w:p w:rsidR="00C42650" w:rsidRPr="006C6DB0" w:rsidRDefault="00C42650" w:rsidP="00C42650">
      <w:pPr>
        <w:ind w:left="705"/>
        <w:jc w:val="both"/>
        <w:rPr>
          <w:rFonts w:ascii="Calibri" w:hAnsi="Calibri" w:cs="Arial"/>
          <w:b/>
        </w:rPr>
      </w:pPr>
    </w:p>
    <w:p w:rsidR="00C42650" w:rsidRPr="006C6DB0" w:rsidRDefault="00C42650" w:rsidP="00C42650">
      <w:pPr>
        <w:spacing w:line="235" w:lineRule="auto"/>
        <w:ind w:right="40"/>
        <w:jc w:val="both"/>
        <w:rPr>
          <w:rFonts w:ascii="Calibri" w:hAnsi="Calibri" w:cs="Arial"/>
        </w:rPr>
      </w:pPr>
    </w:p>
    <w:p w:rsidR="00D45EA3" w:rsidRPr="006C6DB0" w:rsidRDefault="00D45EA3" w:rsidP="00D45EA3">
      <w:pPr>
        <w:ind w:left="705"/>
        <w:jc w:val="both"/>
        <w:rPr>
          <w:rFonts w:ascii="Calibri" w:hAnsi="Calibri" w:cs="Arial"/>
          <w:b/>
        </w:rPr>
      </w:pPr>
    </w:p>
    <w:p w:rsidR="00D45EA3" w:rsidRPr="006C6DB0" w:rsidRDefault="00D45EA3" w:rsidP="00D45EA3">
      <w:pPr>
        <w:tabs>
          <w:tab w:val="left" w:pos="720"/>
          <w:tab w:val="left" w:pos="900"/>
        </w:tabs>
        <w:jc w:val="both"/>
        <w:rPr>
          <w:rFonts w:ascii="Calibri" w:hAnsi="Calibri" w:cs="Arial"/>
          <w:b/>
          <w:sz w:val="28"/>
        </w:rPr>
      </w:pPr>
      <w:r w:rsidRPr="006C6DB0">
        <w:rPr>
          <w:rFonts w:ascii="Calibri" w:hAnsi="Calibri" w:cs="Arial"/>
          <w:b/>
          <w:bCs/>
          <w:sz w:val="28"/>
        </w:rPr>
        <w:t>6</w:t>
      </w:r>
      <w:r w:rsidRPr="006C6DB0">
        <w:rPr>
          <w:rFonts w:ascii="Calibri" w:hAnsi="Calibri" w:cs="Arial"/>
          <w:b/>
          <w:sz w:val="28"/>
        </w:rPr>
        <w:t>.0. KONTROLA JAKOŚCI</w:t>
      </w:r>
    </w:p>
    <w:p w:rsidR="00D45EA3" w:rsidRPr="006C6DB0" w:rsidRDefault="00D45EA3" w:rsidP="00D45EA3">
      <w:pPr>
        <w:tabs>
          <w:tab w:val="left" w:pos="720"/>
          <w:tab w:val="left" w:pos="900"/>
        </w:tabs>
        <w:jc w:val="both"/>
        <w:rPr>
          <w:rFonts w:ascii="Calibri" w:hAnsi="Calibri" w:cs="Arial"/>
          <w:b/>
          <w:sz w:val="28"/>
        </w:rPr>
      </w:pPr>
    </w:p>
    <w:p w:rsidR="00D45EA3" w:rsidRPr="006C6DB0" w:rsidRDefault="00D45EA3" w:rsidP="00D45EA3">
      <w:pPr>
        <w:ind w:left="708"/>
        <w:jc w:val="both"/>
        <w:rPr>
          <w:rFonts w:ascii="Calibri" w:hAnsi="Calibri" w:cs="Arial"/>
        </w:rPr>
      </w:pPr>
      <w:r w:rsidRPr="006C6DB0">
        <w:rPr>
          <w:rFonts w:ascii="Calibri" w:hAnsi="Calibri" w:cs="Arial"/>
        </w:rPr>
        <w:t>Wykonawca musi przewidzieć, że poszczególne etapy wykonanych przez niego prac będą na jego koszt kontrolowane przez odpowiednie służby Inwestora. Z każdej kontroli sporządzony będzie protokół. Ewentualne niezgodności wykonanych robót będą usuwane na koszt Wykonawcy w terminie wyznaczonym przez Inwestora.</w:t>
      </w:r>
    </w:p>
    <w:p w:rsidR="00D45EA3" w:rsidRPr="006C6DB0" w:rsidRDefault="00D45EA3" w:rsidP="00D45EA3">
      <w:pPr>
        <w:ind w:left="708"/>
        <w:jc w:val="both"/>
        <w:rPr>
          <w:rFonts w:ascii="Calibri" w:hAnsi="Calibri" w:cs="Arial"/>
          <w:bCs/>
        </w:rPr>
      </w:pPr>
    </w:p>
    <w:p w:rsidR="00D45EA3" w:rsidRPr="006C6DB0" w:rsidRDefault="00D45EA3" w:rsidP="00D45EA3">
      <w:pPr>
        <w:jc w:val="both"/>
        <w:rPr>
          <w:rFonts w:ascii="Calibri" w:hAnsi="Calibri" w:cs="Arial"/>
          <w:b/>
          <w:bCs/>
        </w:rPr>
      </w:pPr>
      <w:r w:rsidRPr="006C6DB0">
        <w:rPr>
          <w:rFonts w:ascii="Calibri" w:hAnsi="Calibri" w:cs="Arial"/>
          <w:bCs/>
        </w:rPr>
        <w:tab/>
      </w:r>
      <w:r w:rsidRPr="006C6DB0">
        <w:rPr>
          <w:rFonts w:ascii="Calibri" w:hAnsi="Calibri" w:cs="Arial"/>
          <w:b/>
          <w:bCs/>
        </w:rPr>
        <w:t>6.1. Kontrola urządzeń</w:t>
      </w:r>
    </w:p>
    <w:p w:rsidR="00D45EA3" w:rsidRPr="006C6DB0" w:rsidRDefault="00D45EA3" w:rsidP="00D45EA3">
      <w:pPr>
        <w:ind w:left="708"/>
        <w:jc w:val="both"/>
        <w:rPr>
          <w:rFonts w:ascii="Calibri" w:hAnsi="Calibri" w:cs="Arial"/>
          <w:bCs/>
        </w:rPr>
      </w:pPr>
      <w:r w:rsidRPr="006C6DB0">
        <w:rPr>
          <w:rFonts w:ascii="Calibri" w:hAnsi="Calibri" w:cs="Arial"/>
          <w:bCs/>
        </w:rPr>
        <w:t>Kontroli podlegać będą wszystkie zainstalowane systemy i okablowanie wskazane w ST na zgodność z dokumentacją projektową, ST oraz wymaganiami norm i przepisów.</w:t>
      </w:r>
    </w:p>
    <w:p w:rsidR="00D45EA3" w:rsidRPr="006C6DB0" w:rsidRDefault="00D45EA3" w:rsidP="00D45EA3">
      <w:pPr>
        <w:ind w:left="708"/>
        <w:jc w:val="both"/>
        <w:rPr>
          <w:rFonts w:ascii="Calibri" w:hAnsi="Calibri" w:cs="Arial"/>
          <w:bCs/>
        </w:rPr>
      </w:pPr>
    </w:p>
    <w:p w:rsidR="00D45EA3" w:rsidRPr="006C6DB0" w:rsidRDefault="00D45EA3" w:rsidP="00D45EA3">
      <w:pPr>
        <w:jc w:val="both"/>
        <w:rPr>
          <w:rFonts w:ascii="Calibri" w:hAnsi="Calibri" w:cs="Arial"/>
          <w:b/>
          <w:bCs/>
        </w:rPr>
      </w:pPr>
      <w:r w:rsidRPr="006C6DB0">
        <w:rPr>
          <w:rFonts w:ascii="Calibri" w:hAnsi="Calibri" w:cs="Arial"/>
          <w:b/>
          <w:bCs/>
        </w:rPr>
        <w:tab/>
        <w:t>6.2. Pomiary powykonawcze</w:t>
      </w:r>
    </w:p>
    <w:p w:rsidR="00D45EA3" w:rsidRPr="006C6DB0" w:rsidRDefault="00D45EA3" w:rsidP="00D45EA3">
      <w:pPr>
        <w:ind w:left="708"/>
        <w:jc w:val="both"/>
        <w:rPr>
          <w:rFonts w:ascii="Calibri" w:hAnsi="Calibri" w:cs="Arial"/>
          <w:bCs/>
        </w:rPr>
      </w:pPr>
      <w:r w:rsidRPr="006C6DB0">
        <w:rPr>
          <w:rFonts w:ascii="Calibri" w:hAnsi="Calibri" w:cs="Arial"/>
          <w:bCs/>
        </w:rPr>
        <w:t xml:space="preserve">Pomiary powykonawcze wykonać wg schematów wskazanych w projekcie wykonawczym, w szczególności należy sprawdzić ciągłość okablowania dla wszystkich opisanych systemów, prawidłową pracę systemów i zgodność z wymaganiami funkcjonalnymi. </w:t>
      </w:r>
    </w:p>
    <w:p w:rsidR="00D45EA3" w:rsidRPr="006C6DB0" w:rsidRDefault="00D45EA3" w:rsidP="00D45EA3">
      <w:pPr>
        <w:ind w:left="708"/>
        <w:jc w:val="both"/>
        <w:rPr>
          <w:rFonts w:ascii="Calibri" w:hAnsi="Calibri" w:cs="Arial"/>
          <w:bCs/>
        </w:rPr>
      </w:pPr>
    </w:p>
    <w:p w:rsidR="00D45EA3" w:rsidRPr="006C6DB0" w:rsidRDefault="00D45EA3" w:rsidP="00D45EA3">
      <w:pPr>
        <w:jc w:val="both"/>
        <w:rPr>
          <w:rFonts w:ascii="Calibri" w:hAnsi="Calibri" w:cs="Arial"/>
          <w:b/>
          <w:bCs/>
        </w:rPr>
      </w:pPr>
      <w:r w:rsidRPr="006C6DB0">
        <w:rPr>
          <w:rFonts w:ascii="Calibri" w:hAnsi="Calibri" w:cs="Arial"/>
          <w:b/>
          <w:bCs/>
        </w:rPr>
        <w:tab/>
        <w:t>6.3. Sprawdzenia instalacji</w:t>
      </w:r>
    </w:p>
    <w:p w:rsidR="00D45EA3" w:rsidRDefault="00D45EA3" w:rsidP="00D45EA3">
      <w:pPr>
        <w:ind w:left="708"/>
        <w:jc w:val="both"/>
        <w:rPr>
          <w:rFonts w:ascii="Calibri" w:hAnsi="Calibri" w:cs="Arial"/>
          <w:bCs/>
        </w:rPr>
      </w:pPr>
      <w:r w:rsidRPr="006C6DB0">
        <w:rPr>
          <w:rFonts w:ascii="Calibri" w:hAnsi="Calibri" w:cs="Arial"/>
        </w:rPr>
        <w:t xml:space="preserve">Po pozytywnym zakończeniu wszystkich badań i pomiarów objętych próbami montażowymi należy załączyć instalacje pod napięcie i sprawdzić czy systemy działają. Z wykonanych pomiarów i prób winny być sporządzone protokoły. W momencie, gdy Wykonawca uzna, że prace montażowe zostały zakończone i że wyregulowanie uruchomionej instalacji jest zakończone, to zawiadamia on wówczas Inwestora, aby ten w odpowiednim czasie wyznaczył swoich przedstawicieli, którzy będą obecni przy czynnościach odbiorczych </w:t>
      </w:r>
      <w:r w:rsidRPr="006C6DB0">
        <w:rPr>
          <w:rFonts w:ascii="Calibri" w:hAnsi="Calibri" w:cs="Arial"/>
        </w:rPr>
        <w:lastRenderedPageBreak/>
        <w:t>instalacji. Przedstawiciele Inwestora w obecności wykonawcy przeprowadzają kontrole, sprawdzenia i próby instalacji i ewentualnie zobowiązują Wykonawcę do usunięcia stwierdzonych usterek. Wówczas, gdy w/.w. kontrola, powtórzona w razie potrzeby, jest zadowalająca, Wykonawca zawiadamia pisemnie Inwestora podając proponowany termin gotowości instalacji do odbioru końcowego.</w:t>
      </w:r>
      <w:r w:rsidRPr="006C6DB0">
        <w:rPr>
          <w:rFonts w:ascii="Calibri" w:hAnsi="Calibri" w:cs="Arial"/>
          <w:b/>
          <w:bCs/>
        </w:rPr>
        <w:t xml:space="preserve"> </w:t>
      </w:r>
      <w:r w:rsidRPr="006C6DB0">
        <w:rPr>
          <w:rFonts w:ascii="Calibri" w:hAnsi="Calibri" w:cs="Arial"/>
          <w:bCs/>
        </w:rPr>
        <w:t>Jeżeli zastosowane systemu lub składniki systemów są certyfikowane na zgodność z normami należy wykonać sprawdzenia tych instalacji wg wymagań certyfikującego. Sprawdzeniu podlegają urządzenia i okablowanie pod względem poprawności ich instalacji, estetyki montażu, poprawności działania oraz spełnienia wymagań funkcjonalnych. Sprawdzenie może nastąpić po wykonaniu instalacji i zgłoszeniu do odbioru lub odpowiednio wcześniej.</w:t>
      </w:r>
    </w:p>
    <w:p w:rsidR="00CC7E4B" w:rsidRPr="006C6DB0" w:rsidRDefault="00CC7E4B" w:rsidP="00D45EA3">
      <w:pPr>
        <w:ind w:left="708"/>
        <w:jc w:val="both"/>
        <w:rPr>
          <w:rFonts w:ascii="Calibri" w:hAnsi="Calibri" w:cs="Arial"/>
          <w:b/>
          <w:bCs/>
        </w:rPr>
      </w:pPr>
    </w:p>
    <w:p w:rsidR="00D45EA3" w:rsidRPr="006C6DB0" w:rsidRDefault="00D45EA3" w:rsidP="00D45EA3">
      <w:pPr>
        <w:ind w:left="708"/>
        <w:jc w:val="both"/>
        <w:rPr>
          <w:rFonts w:ascii="Calibri" w:hAnsi="Calibri" w:cs="Arial"/>
          <w:bCs/>
        </w:rPr>
      </w:pPr>
    </w:p>
    <w:p w:rsidR="00D45EA3" w:rsidRPr="006C6DB0" w:rsidRDefault="00D45EA3" w:rsidP="00D45EA3">
      <w:pPr>
        <w:jc w:val="both"/>
        <w:rPr>
          <w:rFonts w:ascii="Calibri" w:hAnsi="Calibri" w:cs="Arial"/>
          <w:b/>
          <w:bCs/>
        </w:rPr>
      </w:pPr>
      <w:r w:rsidRPr="006C6DB0">
        <w:rPr>
          <w:rFonts w:ascii="Calibri" w:hAnsi="Calibri" w:cs="Arial"/>
          <w:b/>
          <w:bCs/>
        </w:rPr>
        <w:tab/>
        <w:t>6.4. Dokumentacja</w:t>
      </w:r>
    </w:p>
    <w:p w:rsidR="00D45EA3" w:rsidRPr="006C6DB0" w:rsidRDefault="00D45EA3" w:rsidP="00D45EA3">
      <w:pPr>
        <w:ind w:left="708"/>
        <w:jc w:val="both"/>
        <w:rPr>
          <w:rFonts w:ascii="Calibri" w:hAnsi="Calibri" w:cs="Arial"/>
        </w:rPr>
      </w:pPr>
      <w:r w:rsidRPr="006C6DB0">
        <w:rPr>
          <w:rFonts w:ascii="Calibri" w:hAnsi="Calibri" w:cs="Arial"/>
        </w:rPr>
        <w:t>Wykonawca musi w tym samym czasie przekazać Inwestorowi instrukcje pracy i obsługi urządzeń, dokumentację powykonawczą (ilość sztuk zgodnie z umową i w formie uzgodnionej z Inwestorem), szczegółowy raport zawierający co najmniej wykaz i charakterystykę zainstalowanych urządzeń oraz wyniki przeprowadzonych badań i pomiarów, atesty i aprobaty techniczne zainstalowanych aparatów, urządzeń, przewodów i kabli. Wykonawca dostarczy wszystkie urządzenia potrzebne do przeprowadzenia prób i przeprowadzi wszystkie regulacje i zmiany, które okazałyby się konieczne dla prawidłowego funkcjonowania obiektu.</w:t>
      </w:r>
    </w:p>
    <w:p w:rsidR="00D45EA3" w:rsidRPr="006C6DB0" w:rsidRDefault="00D45EA3" w:rsidP="00D45EA3">
      <w:pPr>
        <w:ind w:left="708"/>
        <w:jc w:val="both"/>
        <w:rPr>
          <w:rFonts w:ascii="Calibri" w:hAnsi="Calibri" w:cs="Arial"/>
          <w:b/>
          <w:bCs/>
        </w:rPr>
      </w:pPr>
    </w:p>
    <w:p w:rsidR="00D45EA3" w:rsidRPr="006C6DB0" w:rsidRDefault="00D45EA3" w:rsidP="00D45EA3">
      <w:pPr>
        <w:tabs>
          <w:tab w:val="left" w:pos="720"/>
          <w:tab w:val="left" w:pos="900"/>
        </w:tabs>
        <w:jc w:val="both"/>
        <w:rPr>
          <w:rFonts w:ascii="Calibri" w:hAnsi="Calibri" w:cs="Arial"/>
          <w:b/>
          <w:sz w:val="28"/>
        </w:rPr>
      </w:pPr>
      <w:r w:rsidRPr="006C6DB0">
        <w:rPr>
          <w:rFonts w:ascii="Calibri" w:hAnsi="Calibri" w:cs="Arial"/>
          <w:b/>
          <w:bCs/>
          <w:sz w:val="28"/>
        </w:rPr>
        <w:t>7</w:t>
      </w:r>
      <w:r w:rsidRPr="006C6DB0">
        <w:rPr>
          <w:rFonts w:ascii="Calibri" w:hAnsi="Calibri" w:cs="Arial"/>
          <w:b/>
          <w:sz w:val="28"/>
        </w:rPr>
        <w:t>.0. OBMIAR ROBÓT</w:t>
      </w:r>
    </w:p>
    <w:p w:rsidR="00D45EA3" w:rsidRPr="006C6DB0" w:rsidRDefault="00D45EA3" w:rsidP="00D45EA3">
      <w:pPr>
        <w:tabs>
          <w:tab w:val="left" w:pos="720"/>
          <w:tab w:val="left" w:pos="900"/>
        </w:tabs>
        <w:jc w:val="both"/>
        <w:rPr>
          <w:rFonts w:ascii="Calibri" w:hAnsi="Calibri" w:cs="Arial"/>
          <w:b/>
        </w:rPr>
      </w:pPr>
    </w:p>
    <w:p w:rsidR="00D45EA3" w:rsidRPr="006C6DB0" w:rsidRDefault="00D45EA3" w:rsidP="00D45EA3">
      <w:pPr>
        <w:ind w:left="708"/>
        <w:jc w:val="both"/>
        <w:rPr>
          <w:rFonts w:ascii="Calibri" w:hAnsi="Calibri" w:cs="Arial"/>
          <w:bCs/>
        </w:rPr>
      </w:pPr>
      <w:r w:rsidRPr="006C6DB0">
        <w:rPr>
          <w:rFonts w:ascii="Calibri" w:hAnsi="Calibri" w:cs="Arial"/>
          <w:bCs/>
        </w:rPr>
        <w:t>Obmiar robót będzie określać faktyczny zakres wykonanych robót, zgodnie z dokumentacją projektową, w jednostkach ustalonych w kosztorysie. Obmiaru dokonuje Wykonawca po pisemnym powiadomieniu Inspektora nadzoru o zakresie obmierzanych robót i terminie obmiaru, co najmniej 3 dni przed tym terminem. Wyniki obmiaru będą wpisane do książki obmiarów.</w:t>
      </w:r>
    </w:p>
    <w:p w:rsidR="00D45EA3" w:rsidRPr="006C6DB0" w:rsidRDefault="00D45EA3" w:rsidP="00D45EA3">
      <w:pPr>
        <w:ind w:left="708"/>
        <w:jc w:val="both"/>
        <w:rPr>
          <w:rFonts w:ascii="Calibri" w:hAnsi="Calibri" w:cs="Arial"/>
        </w:rPr>
      </w:pPr>
      <w:r w:rsidRPr="006C6DB0">
        <w:rPr>
          <w:rFonts w:ascii="Calibri" w:hAnsi="Calibri" w:cs="Arial"/>
          <w:bCs/>
        </w:rPr>
        <w:t>Jakikolwiek błąd lub przeoczenie (opuszczenie) w ilości robót podanych w kosztorysie ofertowym nie zwalnia wykonawcy od obowiązku ukończenia wszystkich robót. Obmiar gotowych robót będzie przeprowadzony z częstością wymaganą do celu miesięcznej płatności na rzecz Wykonawcy lub w innym czasie określonym w umowie.</w:t>
      </w:r>
    </w:p>
    <w:p w:rsidR="00D45EA3" w:rsidRPr="006C6DB0" w:rsidRDefault="00D45EA3" w:rsidP="00D45EA3">
      <w:pPr>
        <w:ind w:left="708"/>
        <w:jc w:val="both"/>
        <w:rPr>
          <w:rFonts w:ascii="Calibri" w:hAnsi="Calibri" w:cs="Arial"/>
          <w:bCs/>
        </w:rPr>
      </w:pPr>
    </w:p>
    <w:p w:rsidR="00D45EA3" w:rsidRPr="006C6DB0" w:rsidRDefault="00D45EA3" w:rsidP="00D45EA3">
      <w:pPr>
        <w:jc w:val="both"/>
        <w:rPr>
          <w:rFonts w:ascii="Calibri" w:hAnsi="Calibri" w:cs="Arial"/>
          <w:b/>
          <w:sz w:val="28"/>
        </w:rPr>
      </w:pPr>
      <w:r w:rsidRPr="006C6DB0">
        <w:rPr>
          <w:rFonts w:ascii="Calibri" w:hAnsi="Calibri" w:cs="Arial"/>
          <w:b/>
          <w:bCs/>
          <w:sz w:val="28"/>
        </w:rPr>
        <w:t>8</w:t>
      </w:r>
      <w:r w:rsidRPr="006C6DB0">
        <w:rPr>
          <w:rFonts w:ascii="Calibri" w:hAnsi="Calibri" w:cs="Arial"/>
          <w:b/>
          <w:sz w:val="28"/>
        </w:rPr>
        <w:t>.0. ODBIÓR ROBÓT</w:t>
      </w:r>
    </w:p>
    <w:p w:rsidR="00D45EA3" w:rsidRPr="006C6DB0" w:rsidRDefault="00D45EA3" w:rsidP="00D45EA3">
      <w:pPr>
        <w:jc w:val="both"/>
        <w:rPr>
          <w:rFonts w:ascii="Calibri" w:hAnsi="Calibri" w:cs="Arial"/>
          <w:bCs/>
          <w:sz w:val="28"/>
        </w:rPr>
      </w:pPr>
    </w:p>
    <w:p w:rsidR="00D45EA3" w:rsidRPr="006C6DB0" w:rsidRDefault="00D45EA3" w:rsidP="00D45EA3">
      <w:pPr>
        <w:ind w:left="360" w:firstLine="348"/>
        <w:jc w:val="both"/>
        <w:rPr>
          <w:rFonts w:ascii="Calibri" w:hAnsi="Calibri" w:cs="Arial"/>
          <w:b/>
          <w:bCs/>
        </w:rPr>
      </w:pPr>
      <w:r w:rsidRPr="006C6DB0">
        <w:rPr>
          <w:rFonts w:ascii="Calibri" w:hAnsi="Calibri" w:cs="Arial"/>
          <w:b/>
          <w:bCs/>
        </w:rPr>
        <w:t>9.1. Odbiory międzyoperacyjne</w:t>
      </w:r>
    </w:p>
    <w:p w:rsidR="00D45EA3" w:rsidRPr="006C6DB0" w:rsidRDefault="00D45EA3" w:rsidP="00D45EA3">
      <w:pPr>
        <w:ind w:firstLine="708"/>
        <w:jc w:val="both"/>
        <w:rPr>
          <w:rFonts w:ascii="Calibri" w:hAnsi="Calibri" w:cs="Arial"/>
          <w:bCs/>
        </w:rPr>
      </w:pPr>
      <w:r w:rsidRPr="006C6DB0">
        <w:rPr>
          <w:rFonts w:ascii="Calibri" w:hAnsi="Calibri" w:cs="Arial"/>
          <w:bCs/>
        </w:rPr>
        <w:t>Odbiory międzyoperacyjne powinien przeprowadzić organ nadzoru Wykonawcy.</w:t>
      </w:r>
    </w:p>
    <w:p w:rsidR="00D45EA3" w:rsidRPr="006C6DB0" w:rsidRDefault="00D45EA3" w:rsidP="00D45EA3">
      <w:pPr>
        <w:ind w:left="360" w:firstLine="348"/>
        <w:jc w:val="both"/>
        <w:rPr>
          <w:rFonts w:ascii="Calibri" w:hAnsi="Calibri" w:cs="Arial"/>
          <w:bCs/>
        </w:rPr>
      </w:pPr>
      <w:r w:rsidRPr="006C6DB0">
        <w:rPr>
          <w:rFonts w:ascii="Calibri" w:hAnsi="Calibri" w:cs="Arial"/>
          <w:bCs/>
        </w:rPr>
        <w:t>Odbiorom tym powinny podlegać:</w:t>
      </w:r>
    </w:p>
    <w:p w:rsidR="00D45EA3" w:rsidRPr="006C6DB0" w:rsidRDefault="00D45EA3" w:rsidP="00D45EA3">
      <w:pPr>
        <w:numPr>
          <w:ilvl w:val="0"/>
          <w:numId w:val="6"/>
        </w:numPr>
        <w:suppressAutoHyphens w:val="0"/>
        <w:jc w:val="both"/>
        <w:rPr>
          <w:rFonts w:ascii="Calibri" w:hAnsi="Calibri" w:cs="Arial"/>
          <w:bCs/>
        </w:rPr>
      </w:pPr>
      <w:r w:rsidRPr="006C6DB0">
        <w:rPr>
          <w:rFonts w:ascii="Calibri" w:hAnsi="Calibri" w:cs="Arial"/>
          <w:bCs/>
        </w:rPr>
        <w:t>ułożone rury, listwy, korytka przed wciągnięciem przewodów,</w:t>
      </w:r>
    </w:p>
    <w:p w:rsidR="00D45EA3" w:rsidRPr="006C6DB0" w:rsidRDefault="00D45EA3" w:rsidP="00D45EA3">
      <w:pPr>
        <w:numPr>
          <w:ilvl w:val="0"/>
          <w:numId w:val="6"/>
        </w:numPr>
        <w:suppressAutoHyphens w:val="0"/>
        <w:jc w:val="both"/>
        <w:rPr>
          <w:rFonts w:ascii="Calibri" w:hAnsi="Calibri" w:cs="Arial"/>
          <w:b/>
        </w:rPr>
      </w:pPr>
      <w:r w:rsidRPr="006C6DB0">
        <w:rPr>
          <w:rFonts w:ascii="Calibri" w:hAnsi="Calibri" w:cs="Arial"/>
          <w:bCs/>
        </w:rPr>
        <w:t>instalacja przed podłączeniem do systemów</w:t>
      </w:r>
    </w:p>
    <w:p w:rsidR="00D45EA3" w:rsidRPr="006C6DB0" w:rsidRDefault="00D45EA3" w:rsidP="00D45EA3">
      <w:pPr>
        <w:suppressAutoHyphens w:val="0"/>
        <w:ind w:left="1080"/>
        <w:jc w:val="both"/>
        <w:rPr>
          <w:rFonts w:ascii="Calibri" w:hAnsi="Calibri" w:cs="Arial"/>
          <w:b/>
        </w:rPr>
      </w:pPr>
    </w:p>
    <w:p w:rsidR="00D45EA3" w:rsidRPr="006C6DB0" w:rsidRDefault="00D45EA3" w:rsidP="00D45EA3">
      <w:pPr>
        <w:suppressAutoHyphens w:val="0"/>
        <w:ind w:left="720"/>
        <w:jc w:val="both"/>
        <w:rPr>
          <w:rFonts w:ascii="Calibri" w:hAnsi="Calibri" w:cs="Arial"/>
          <w:b/>
          <w:bCs/>
        </w:rPr>
      </w:pPr>
      <w:r w:rsidRPr="006C6DB0">
        <w:rPr>
          <w:rFonts w:ascii="Calibri" w:hAnsi="Calibri" w:cs="Arial"/>
          <w:b/>
          <w:bCs/>
        </w:rPr>
        <w:t>9.2. Rodzaje odbiorów robót</w:t>
      </w:r>
    </w:p>
    <w:p w:rsidR="00D45EA3" w:rsidRPr="006C6DB0" w:rsidRDefault="00D45EA3" w:rsidP="00D45EA3">
      <w:pPr>
        <w:suppressAutoHyphens w:val="0"/>
        <w:ind w:left="720"/>
        <w:jc w:val="both"/>
        <w:rPr>
          <w:rFonts w:ascii="Calibri" w:hAnsi="Calibri" w:cs="Arial"/>
          <w:b/>
        </w:rPr>
      </w:pPr>
      <w:r w:rsidRPr="006C6DB0">
        <w:rPr>
          <w:rFonts w:ascii="Calibri" w:hAnsi="Calibri" w:cs="Arial"/>
        </w:rPr>
        <w:t xml:space="preserve">W zależności od ustaleń </w:t>
      </w:r>
      <w:r w:rsidR="004B0DDE">
        <w:rPr>
          <w:rFonts w:ascii="Calibri" w:hAnsi="Calibri" w:cs="Arial"/>
        </w:rPr>
        <w:t xml:space="preserve">umownych </w:t>
      </w:r>
      <w:r w:rsidRPr="006C6DB0">
        <w:rPr>
          <w:rFonts w:ascii="Calibri" w:hAnsi="Calibri" w:cs="Arial"/>
        </w:rPr>
        <w:t>roboty podlegają następującym etapom odbioru,  dokonywanym przez Inżyniera przy udziale Wykonawcy:</w:t>
      </w:r>
    </w:p>
    <w:p w:rsidR="00D45EA3" w:rsidRPr="006C6DB0" w:rsidRDefault="00D45EA3" w:rsidP="00D45EA3">
      <w:pPr>
        <w:ind w:left="180"/>
        <w:jc w:val="both"/>
        <w:rPr>
          <w:rFonts w:ascii="Calibri" w:hAnsi="Calibri" w:cs="Arial"/>
        </w:rPr>
      </w:pPr>
      <w:r w:rsidRPr="006C6DB0">
        <w:rPr>
          <w:rFonts w:ascii="Calibri" w:hAnsi="Calibri" w:cs="Arial"/>
          <w:b/>
        </w:rPr>
        <w:t xml:space="preserve">           a/ </w:t>
      </w:r>
      <w:r w:rsidRPr="006C6DB0">
        <w:rPr>
          <w:rFonts w:ascii="Calibri" w:hAnsi="Calibri" w:cs="Arial"/>
        </w:rPr>
        <w:t>odbiorowi robót zanikających i ulegających zakryciu,</w:t>
      </w:r>
    </w:p>
    <w:p w:rsidR="00D45EA3" w:rsidRPr="006C6DB0" w:rsidRDefault="00D45EA3" w:rsidP="00D45EA3">
      <w:pPr>
        <w:jc w:val="both"/>
        <w:rPr>
          <w:rFonts w:ascii="Calibri" w:hAnsi="Calibri" w:cs="Arial"/>
        </w:rPr>
      </w:pPr>
      <w:r w:rsidRPr="006C6DB0">
        <w:rPr>
          <w:rFonts w:ascii="Calibri" w:hAnsi="Calibri" w:cs="Arial"/>
          <w:b/>
        </w:rPr>
        <w:t xml:space="preserve">              b/ </w:t>
      </w:r>
      <w:r w:rsidRPr="006C6DB0">
        <w:rPr>
          <w:rFonts w:ascii="Calibri" w:hAnsi="Calibri" w:cs="Arial"/>
        </w:rPr>
        <w:t>odbiorowi częściowemu,</w:t>
      </w:r>
    </w:p>
    <w:p w:rsidR="00D45EA3" w:rsidRPr="006C6DB0" w:rsidRDefault="00D45EA3" w:rsidP="00D45EA3">
      <w:pPr>
        <w:jc w:val="both"/>
        <w:rPr>
          <w:rFonts w:ascii="Calibri" w:hAnsi="Calibri" w:cs="Arial"/>
        </w:rPr>
      </w:pPr>
      <w:r w:rsidRPr="006C6DB0">
        <w:rPr>
          <w:rFonts w:ascii="Calibri" w:hAnsi="Calibri" w:cs="Arial"/>
          <w:b/>
        </w:rPr>
        <w:t xml:space="preserve">              c/ </w:t>
      </w:r>
      <w:r w:rsidRPr="006C6DB0">
        <w:rPr>
          <w:rFonts w:ascii="Calibri" w:hAnsi="Calibri" w:cs="Arial"/>
        </w:rPr>
        <w:t>odbiorowi końcowemu,</w:t>
      </w:r>
    </w:p>
    <w:p w:rsidR="00D45EA3" w:rsidRPr="006C6DB0" w:rsidRDefault="00D45EA3" w:rsidP="00D45EA3">
      <w:pPr>
        <w:rPr>
          <w:rFonts w:ascii="Calibri" w:hAnsi="Calibri" w:cs="Arial"/>
        </w:rPr>
      </w:pPr>
      <w:r w:rsidRPr="006C6DB0">
        <w:rPr>
          <w:rFonts w:ascii="Calibri" w:hAnsi="Calibri" w:cs="Arial"/>
          <w:b/>
        </w:rPr>
        <w:t xml:space="preserve">              d/ </w:t>
      </w:r>
      <w:r w:rsidRPr="006C6DB0">
        <w:rPr>
          <w:rFonts w:ascii="Calibri" w:hAnsi="Calibri" w:cs="Arial"/>
          <w:bCs/>
        </w:rPr>
        <w:t xml:space="preserve"> odbiorowi </w:t>
      </w:r>
      <w:r w:rsidRPr="006C6DB0">
        <w:rPr>
          <w:rFonts w:ascii="Calibri" w:hAnsi="Calibri" w:cs="Arial"/>
        </w:rPr>
        <w:t>ostatecznemu</w:t>
      </w:r>
    </w:p>
    <w:p w:rsidR="00D45EA3" w:rsidRPr="006C6DB0" w:rsidRDefault="00D45EA3" w:rsidP="00D45EA3">
      <w:pPr>
        <w:rPr>
          <w:rFonts w:ascii="Calibri" w:hAnsi="Calibri" w:cs="Arial"/>
        </w:rPr>
      </w:pPr>
    </w:p>
    <w:p w:rsidR="00D45EA3" w:rsidRPr="006C6DB0" w:rsidRDefault="00D45EA3" w:rsidP="00D45EA3">
      <w:pPr>
        <w:ind w:firstLine="708"/>
        <w:rPr>
          <w:rFonts w:ascii="Calibri" w:hAnsi="Calibri" w:cs="Arial"/>
          <w:b/>
        </w:rPr>
      </w:pPr>
      <w:r w:rsidRPr="006C6DB0">
        <w:rPr>
          <w:rFonts w:ascii="Calibri" w:hAnsi="Calibri" w:cs="Arial"/>
          <w:b/>
        </w:rPr>
        <w:lastRenderedPageBreak/>
        <w:t>9.2.1. Odbiór robót zanikających i ulegających zakryciu</w:t>
      </w:r>
    </w:p>
    <w:p w:rsidR="00D45EA3" w:rsidRPr="006C6DB0" w:rsidRDefault="00D45EA3" w:rsidP="00D45EA3">
      <w:pPr>
        <w:ind w:left="708"/>
        <w:jc w:val="both"/>
        <w:rPr>
          <w:rFonts w:ascii="Calibri" w:hAnsi="Calibri" w:cs="Arial"/>
        </w:rPr>
      </w:pPr>
      <w:r w:rsidRPr="006C6DB0">
        <w:rPr>
          <w:rFonts w:ascii="Calibri" w:hAnsi="Calibri" w:cs="Arial"/>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 Jakość i ilość robót ulegających zakryciu ocenia Inżynier na podstawie dokumentów zawierających komplet wyników badań laboratoryjnych i w oparciu o  przeprowadzone pomiary, w konfrontacji z Dokumentacją Projektową ST i uprzednimi ustaleniami. W przypadku stwierdzenia odchyleń od przyjętych wymagań i innych wcześniejszych ustaleń, Inżynier ustala zakres robót poprawkowych lub podejmuje decyzje dotyczące zmian i korekt. W wyjątkowych przypadkach podejmuje decyzję  dokonania potrąceń. Przy ocenie odchyleń i podejmowaniu decyzji o robotach poprawkowych lub  dodatkowych Inżynier uwzględnia tolerancje i zasady odbioru  podane w ST dotyczących danej części robót.</w:t>
      </w:r>
    </w:p>
    <w:p w:rsidR="00D45EA3" w:rsidRPr="006C6DB0" w:rsidRDefault="00D45EA3" w:rsidP="00D45EA3">
      <w:pPr>
        <w:ind w:left="708"/>
        <w:jc w:val="both"/>
        <w:rPr>
          <w:rFonts w:ascii="Calibri" w:hAnsi="Calibri" w:cs="Arial"/>
        </w:rPr>
      </w:pPr>
    </w:p>
    <w:p w:rsidR="00D45EA3" w:rsidRPr="006C6DB0" w:rsidRDefault="00D45EA3" w:rsidP="00D45EA3">
      <w:pPr>
        <w:ind w:left="708"/>
        <w:jc w:val="both"/>
        <w:rPr>
          <w:rFonts w:ascii="Calibri" w:hAnsi="Calibri" w:cs="Arial"/>
          <w:b/>
        </w:rPr>
      </w:pPr>
      <w:r w:rsidRPr="006C6DB0">
        <w:rPr>
          <w:rFonts w:ascii="Calibri" w:hAnsi="Calibri" w:cs="Arial"/>
          <w:b/>
        </w:rPr>
        <w:t>9.2.2. Odbiór częściowy</w:t>
      </w:r>
    </w:p>
    <w:p w:rsidR="00D45EA3" w:rsidRPr="006C6DB0" w:rsidRDefault="00CC7E4B" w:rsidP="00CC7E4B">
      <w:pPr>
        <w:ind w:left="708" w:firstLine="708"/>
        <w:rPr>
          <w:rFonts w:ascii="Calibri" w:hAnsi="Calibri"/>
          <w:lang w:eastAsia="pl-PL"/>
        </w:rPr>
      </w:pPr>
      <w:r>
        <w:rPr>
          <w:rFonts w:ascii="Calibri" w:hAnsi="Calibri" w:cs="Arial"/>
        </w:rPr>
        <w:t>Odbiór częściowy może odbyć się w przypadku uwzględnienia tego typu odbioru w umowie zawartej pomiędzy Inwestorem a wykonawcą robót i na zasadach określonych w umowie.</w:t>
      </w:r>
    </w:p>
    <w:p w:rsidR="00D45EA3" w:rsidRPr="006C6DB0" w:rsidRDefault="00D45EA3" w:rsidP="00D45EA3">
      <w:pPr>
        <w:rPr>
          <w:rFonts w:ascii="Calibri" w:hAnsi="Calibri" w:cs="Arial"/>
          <w:b/>
          <w:lang w:eastAsia="pl-PL"/>
        </w:rPr>
      </w:pPr>
      <w:r w:rsidRPr="006C6DB0">
        <w:rPr>
          <w:rFonts w:ascii="Calibri" w:hAnsi="Calibri"/>
          <w:lang w:eastAsia="pl-PL"/>
        </w:rPr>
        <w:tab/>
      </w:r>
      <w:r w:rsidRPr="006C6DB0">
        <w:rPr>
          <w:rFonts w:ascii="Calibri" w:hAnsi="Calibri" w:cs="Arial"/>
          <w:b/>
          <w:lang w:eastAsia="pl-PL"/>
        </w:rPr>
        <w:t>9.2.3. Odbiór końcowy robót.</w:t>
      </w:r>
    </w:p>
    <w:p w:rsidR="00D45EA3" w:rsidRPr="006C6DB0" w:rsidRDefault="00D45EA3" w:rsidP="00D45EA3">
      <w:pPr>
        <w:ind w:left="708"/>
        <w:jc w:val="both"/>
        <w:rPr>
          <w:rFonts w:ascii="Calibri" w:hAnsi="Calibri" w:cs="Arial"/>
          <w:b/>
          <w:lang w:eastAsia="pl-PL"/>
        </w:rPr>
      </w:pPr>
      <w:r w:rsidRPr="006C6DB0">
        <w:rPr>
          <w:rFonts w:ascii="Calibri" w:hAnsi="Calibri" w:cs="Arial"/>
        </w:rPr>
        <w:t>Odbiór końcowy polega na finalnej ocenie rzeczywistego wykonania robót w odniesieniu do ich ilości, jakości i wartości. Całkowite zakończenie robót  oraz gotowość do odbioru końcowego powinna  być stwierdzona przez Wykonawcę wpisem do dziennika budowy z bezzwłocznym powiadomieniem na piśmie o tym fakcie Inżyniera.</w:t>
      </w:r>
    </w:p>
    <w:p w:rsidR="00D45EA3" w:rsidRPr="00770C99" w:rsidRDefault="00D45EA3" w:rsidP="00D45EA3">
      <w:pPr>
        <w:pStyle w:val="WW-Tekstpodstawowy2"/>
        <w:spacing w:line="240" w:lineRule="auto"/>
        <w:ind w:left="708"/>
        <w:jc w:val="both"/>
        <w:rPr>
          <w:rFonts w:ascii="Calibri" w:hAnsi="Calibri" w:cs="Arial"/>
          <w:b w:val="0"/>
          <w:bCs w:val="0"/>
          <w:color w:val="auto"/>
          <w:sz w:val="24"/>
          <w:szCs w:val="24"/>
          <w:lang w:eastAsia="zh-CN"/>
        </w:rPr>
      </w:pPr>
      <w:r w:rsidRPr="00770C99">
        <w:rPr>
          <w:rFonts w:ascii="Calibri" w:hAnsi="Calibri" w:cs="Arial"/>
          <w:b w:val="0"/>
          <w:bCs w:val="0"/>
          <w:color w:val="auto"/>
          <w:sz w:val="24"/>
          <w:szCs w:val="24"/>
          <w:lang w:eastAsia="zh-CN"/>
        </w:rPr>
        <w:t>Odbiór końcowy robót nastąpi w terminie ustalonym w warunkach kontraktu, licząc od dnia potwierdzenia przez Inżyniera  zakończenia robót i kompletności oraz prawidłowości  operatu kolaudacyjnego.</w:t>
      </w:r>
    </w:p>
    <w:p w:rsidR="00D45EA3" w:rsidRDefault="00D45EA3" w:rsidP="00D45EA3">
      <w:pPr>
        <w:ind w:left="708"/>
        <w:jc w:val="both"/>
        <w:rPr>
          <w:rFonts w:ascii="Calibri" w:hAnsi="Calibri" w:cs="Arial"/>
        </w:rPr>
      </w:pPr>
      <w:r w:rsidRPr="006C6DB0">
        <w:rPr>
          <w:rFonts w:ascii="Calibri" w:hAnsi="Calibri" w:cs="Arial"/>
        </w:rPr>
        <w:t>Odbioru końcowego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ST. W toku odbioru końcowego robót komisja zapozna się z realizacją ustaleń przyjętych w trakcie odbiorów robót zanikających i ulegających zakryciu, zwłaszcza w zakresie wykonania robót uzupełniających i robót poprawkowych. We wszystkich sprawach nie objętyc</w:t>
      </w:r>
      <w:r w:rsidR="00770C99">
        <w:rPr>
          <w:rFonts w:ascii="Calibri" w:hAnsi="Calibri" w:cs="Arial"/>
        </w:rPr>
        <w:t>h ST będą obowiązywały wytyczne kontraktowe (umowne).</w:t>
      </w:r>
    </w:p>
    <w:p w:rsidR="00770C99" w:rsidRPr="006C6DB0" w:rsidRDefault="00770C99" w:rsidP="00D45EA3">
      <w:pPr>
        <w:ind w:left="708"/>
        <w:jc w:val="both"/>
        <w:rPr>
          <w:rFonts w:ascii="Calibri" w:hAnsi="Calibri" w:cs="Arial"/>
        </w:rPr>
      </w:pPr>
    </w:p>
    <w:p w:rsidR="00D45EA3" w:rsidRPr="006C6DB0" w:rsidRDefault="00D45EA3" w:rsidP="00D45EA3">
      <w:pPr>
        <w:ind w:left="708"/>
        <w:jc w:val="both"/>
        <w:rPr>
          <w:rFonts w:ascii="Calibri" w:hAnsi="Calibri" w:cs="Arial"/>
          <w:b/>
        </w:rPr>
      </w:pPr>
      <w:r w:rsidRPr="006C6DB0">
        <w:rPr>
          <w:rFonts w:ascii="Calibri" w:hAnsi="Calibri" w:cs="Arial"/>
          <w:b/>
        </w:rPr>
        <w:t>9.2.4. Odbiór ostateczny</w:t>
      </w:r>
    </w:p>
    <w:p w:rsidR="00D45EA3" w:rsidRPr="006C6DB0" w:rsidRDefault="00D45EA3" w:rsidP="00D45EA3">
      <w:pPr>
        <w:ind w:left="708"/>
        <w:jc w:val="both"/>
        <w:rPr>
          <w:rFonts w:ascii="Calibri" w:hAnsi="Calibri" w:cs="Arial"/>
        </w:rPr>
      </w:pPr>
      <w:r w:rsidRPr="006C6DB0">
        <w:rPr>
          <w:rFonts w:ascii="Calibri" w:hAnsi="Calibri" w:cs="Arial"/>
        </w:rPr>
        <w:t>Odbiór ostateczny polega na ocenie wykonanych robót związanych z usunięciem wad stwierdzonych przy odbiorze końcowym i zaistniałych w okresie gwarancyjnym.</w:t>
      </w:r>
    </w:p>
    <w:p w:rsidR="00D45EA3" w:rsidRPr="006C6DB0" w:rsidRDefault="00D45EA3" w:rsidP="00D45EA3">
      <w:pPr>
        <w:ind w:left="708"/>
        <w:jc w:val="both"/>
        <w:rPr>
          <w:rFonts w:ascii="Calibri" w:hAnsi="Calibri" w:cs="Arial"/>
        </w:rPr>
      </w:pPr>
      <w:r w:rsidRPr="006C6DB0">
        <w:rPr>
          <w:rFonts w:ascii="Calibri" w:hAnsi="Calibri" w:cs="Arial"/>
        </w:rPr>
        <w:t>Odbiór ostateczny będzie dokonany na podstawie oceny wizualnej obiektu z uwzględnieniem zasad odbioru końcowego.</w:t>
      </w:r>
    </w:p>
    <w:p w:rsidR="00D45EA3" w:rsidRPr="006C6DB0" w:rsidRDefault="00D45EA3" w:rsidP="00D45EA3">
      <w:pPr>
        <w:ind w:left="708"/>
        <w:jc w:val="both"/>
        <w:rPr>
          <w:rFonts w:ascii="Calibri" w:hAnsi="Calibri" w:cs="Arial"/>
        </w:rPr>
      </w:pPr>
    </w:p>
    <w:p w:rsidR="00D45EA3" w:rsidRPr="006C6DB0" w:rsidRDefault="00D45EA3" w:rsidP="00D45EA3">
      <w:pPr>
        <w:ind w:left="708"/>
        <w:jc w:val="both"/>
        <w:rPr>
          <w:rFonts w:ascii="Calibri" w:hAnsi="Calibri" w:cs="Arial"/>
          <w:b/>
        </w:rPr>
      </w:pPr>
      <w:r w:rsidRPr="006C6DB0">
        <w:rPr>
          <w:rFonts w:ascii="Calibri" w:hAnsi="Calibri" w:cs="Arial"/>
          <w:b/>
        </w:rPr>
        <w:t>9.3. Odbiór końcowy</w:t>
      </w:r>
    </w:p>
    <w:p w:rsidR="00D45EA3" w:rsidRPr="006C6DB0" w:rsidRDefault="00D45EA3" w:rsidP="00D45EA3">
      <w:pPr>
        <w:ind w:firstLine="708"/>
        <w:jc w:val="both"/>
        <w:rPr>
          <w:rFonts w:ascii="Calibri" w:hAnsi="Calibri" w:cs="Arial"/>
          <w:b/>
        </w:rPr>
      </w:pPr>
      <w:r w:rsidRPr="006C6DB0">
        <w:rPr>
          <w:rFonts w:ascii="Calibri" w:hAnsi="Calibri" w:cs="Arial"/>
          <w:bCs/>
        </w:rPr>
        <w:t>Do odbioru końcowego wykonanych robót Wykonawca powinien przedłożyć:</w:t>
      </w:r>
    </w:p>
    <w:p w:rsidR="00D45EA3" w:rsidRPr="006C6DB0" w:rsidRDefault="00D45EA3" w:rsidP="00D45EA3">
      <w:pPr>
        <w:numPr>
          <w:ilvl w:val="0"/>
          <w:numId w:val="10"/>
        </w:numPr>
        <w:overflowPunct w:val="0"/>
        <w:autoSpaceDE w:val="0"/>
        <w:jc w:val="both"/>
        <w:textAlignment w:val="baseline"/>
        <w:rPr>
          <w:rFonts w:ascii="Calibri" w:hAnsi="Calibri" w:cs="Arial"/>
          <w:bCs/>
        </w:rPr>
      </w:pPr>
      <w:r w:rsidRPr="006C6DB0">
        <w:rPr>
          <w:rFonts w:ascii="Calibri" w:hAnsi="Calibri" w:cs="Arial"/>
          <w:bCs/>
        </w:rPr>
        <w:t>aktualną dokumentacje powykonawczą</w:t>
      </w:r>
    </w:p>
    <w:p w:rsidR="00D45EA3" w:rsidRPr="006C6DB0" w:rsidRDefault="00D45EA3" w:rsidP="00D45EA3">
      <w:pPr>
        <w:numPr>
          <w:ilvl w:val="0"/>
          <w:numId w:val="10"/>
        </w:numPr>
        <w:overflowPunct w:val="0"/>
        <w:autoSpaceDE w:val="0"/>
        <w:jc w:val="both"/>
        <w:textAlignment w:val="baseline"/>
        <w:rPr>
          <w:rFonts w:ascii="Calibri" w:hAnsi="Calibri" w:cs="Arial"/>
          <w:bCs/>
        </w:rPr>
      </w:pPr>
      <w:r w:rsidRPr="006C6DB0">
        <w:rPr>
          <w:rFonts w:ascii="Calibri" w:hAnsi="Calibri" w:cs="Arial"/>
          <w:bCs/>
        </w:rPr>
        <w:t>protokoły prób montażowych</w:t>
      </w:r>
    </w:p>
    <w:p w:rsidR="00D45EA3" w:rsidRPr="006C6DB0" w:rsidRDefault="00D45EA3" w:rsidP="00D45EA3">
      <w:pPr>
        <w:numPr>
          <w:ilvl w:val="0"/>
          <w:numId w:val="10"/>
        </w:numPr>
        <w:overflowPunct w:val="0"/>
        <w:autoSpaceDE w:val="0"/>
        <w:jc w:val="both"/>
        <w:textAlignment w:val="baseline"/>
        <w:rPr>
          <w:rFonts w:ascii="Calibri" w:hAnsi="Calibri" w:cs="Arial"/>
          <w:bCs/>
        </w:rPr>
      </w:pPr>
      <w:r w:rsidRPr="006C6DB0">
        <w:rPr>
          <w:rFonts w:ascii="Calibri" w:hAnsi="Calibri" w:cs="Arial"/>
          <w:bCs/>
        </w:rPr>
        <w:t xml:space="preserve">oświadczenie Wykonawcy o zakończeniu robót i gotowości instalacji do </w:t>
      </w:r>
    </w:p>
    <w:p w:rsidR="00D45EA3" w:rsidRDefault="00D45EA3" w:rsidP="00D45EA3">
      <w:pPr>
        <w:ind w:left="360" w:firstLine="708"/>
        <w:jc w:val="both"/>
        <w:rPr>
          <w:rFonts w:ascii="Calibri" w:hAnsi="Calibri" w:cs="Arial"/>
          <w:bCs/>
        </w:rPr>
      </w:pPr>
      <w:r w:rsidRPr="006C6DB0">
        <w:rPr>
          <w:rFonts w:ascii="Calibri" w:hAnsi="Calibri" w:cs="Arial"/>
          <w:bCs/>
        </w:rPr>
        <w:t>eksploatacji</w:t>
      </w:r>
    </w:p>
    <w:p w:rsidR="00770C99" w:rsidRDefault="00770C99" w:rsidP="00770C99">
      <w:pPr>
        <w:numPr>
          <w:ilvl w:val="0"/>
          <w:numId w:val="10"/>
        </w:numPr>
        <w:overflowPunct w:val="0"/>
        <w:autoSpaceDE w:val="0"/>
        <w:jc w:val="both"/>
        <w:textAlignment w:val="baseline"/>
        <w:rPr>
          <w:rFonts w:ascii="Calibri" w:hAnsi="Calibri" w:cs="Arial"/>
          <w:bCs/>
        </w:rPr>
      </w:pPr>
      <w:r>
        <w:rPr>
          <w:rFonts w:ascii="Calibri" w:hAnsi="Calibri" w:cs="Arial"/>
          <w:bCs/>
        </w:rPr>
        <w:lastRenderedPageBreak/>
        <w:t>oświadczenie wykonawcy o przekazaniu do utylizacji elementów tego wymagających</w:t>
      </w:r>
    </w:p>
    <w:p w:rsidR="00770C99" w:rsidRDefault="00770C99" w:rsidP="00D45EA3">
      <w:pPr>
        <w:ind w:left="360" w:firstLine="708"/>
        <w:jc w:val="both"/>
        <w:rPr>
          <w:rFonts w:ascii="Calibri" w:hAnsi="Calibri" w:cs="Arial"/>
          <w:bCs/>
        </w:rPr>
      </w:pPr>
    </w:p>
    <w:p w:rsidR="00770C99" w:rsidRPr="006C6DB0" w:rsidRDefault="00770C99" w:rsidP="00D45EA3">
      <w:pPr>
        <w:ind w:left="360" w:firstLine="708"/>
        <w:jc w:val="both"/>
        <w:rPr>
          <w:rFonts w:ascii="Calibri" w:hAnsi="Calibri" w:cs="Arial"/>
          <w:bCs/>
        </w:rPr>
      </w:pPr>
    </w:p>
    <w:p w:rsidR="00D45EA3" w:rsidRPr="006C6DB0" w:rsidRDefault="00D45EA3" w:rsidP="00D45EA3">
      <w:pPr>
        <w:jc w:val="both"/>
        <w:rPr>
          <w:rFonts w:ascii="Calibri" w:hAnsi="Calibri" w:cs="Arial"/>
          <w:bCs/>
        </w:rPr>
      </w:pPr>
    </w:p>
    <w:p w:rsidR="00D45EA3" w:rsidRPr="006C6DB0" w:rsidRDefault="00D45EA3" w:rsidP="00D45EA3">
      <w:pPr>
        <w:ind w:firstLine="708"/>
        <w:jc w:val="both"/>
        <w:rPr>
          <w:rFonts w:ascii="Calibri" w:hAnsi="Calibri" w:cs="Arial"/>
          <w:b/>
          <w:bCs/>
        </w:rPr>
      </w:pPr>
      <w:r w:rsidRPr="006C6DB0">
        <w:rPr>
          <w:rFonts w:ascii="Calibri" w:hAnsi="Calibri" w:cs="Arial"/>
          <w:b/>
          <w:bCs/>
        </w:rPr>
        <w:t>9.4. Komisja odbioru końcowego</w:t>
      </w:r>
    </w:p>
    <w:p w:rsidR="00D45EA3" w:rsidRPr="006C6DB0" w:rsidRDefault="00D45EA3" w:rsidP="00D45EA3">
      <w:pPr>
        <w:numPr>
          <w:ilvl w:val="0"/>
          <w:numId w:val="11"/>
        </w:numPr>
        <w:overflowPunct w:val="0"/>
        <w:autoSpaceDE w:val="0"/>
        <w:jc w:val="both"/>
        <w:textAlignment w:val="baseline"/>
        <w:rPr>
          <w:rFonts w:ascii="Calibri" w:hAnsi="Calibri" w:cs="Arial"/>
          <w:bCs/>
        </w:rPr>
      </w:pPr>
      <w:r w:rsidRPr="006C6DB0">
        <w:rPr>
          <w:rFonts w:ascii="Calibri" w:hAnsi="Calibri" w:cs="Arial"/>
          <w:bCs/>
        </w:rPr>
        <w:t>bada aktualność i kompletność dokumentacji powykonawczej</w:t>
      </w:r>
    </w:p>
    <w:p w:rsidR="00D45EA3" w:rsidRPr="006C6DB0" w:rsidRDefault="00D45EA3" w:rsidP="00D45EA3">
      <w:pPr>
        <w:numPr>
          <w:ilvl w:val="0"/>
          <w:numId w:val="11"/>
        </w:numPr>
        <w:overflowPunct w:val="0"/>
        <w:autoSpaceDE w:val="0"/>
        <w:jc w:val="both"/>
        <w:textAlignment w:val="baseline"/>
        <w:rPr>
          <w:rFonts w:ascii="Calibri" w:hAnsi="Calibri" w:cs="Arial"/>
          <w:bCs/>
        </w:rPr>
      </w:pPr>
      <w:r w:rsidRPr="006C6DB0">
        <w:rPr>
          <w:rFonts w:ascii="Calibri" w:hAnsi="Calibri" w:cs="Arial"/>
          <w:bCs/>
        </w:rPr>
        <w:t>bada protokoły odbiorców częściowych i sprawdza usunięcie usterek</w:t>
      </w:r>
    </w:p>
    <w:p w:rsidR="00D45EA3" w:rsidRPr="006C6DB0" w:rsidRDefault="00D45EA3" w:rsidP="00D45EA3">
      <w:pPr>
        <w:numPr>
          <w:ilvl w:val="0"/>
          <w:numId w:val="11"/>
        </w:numPr>
        <w:overflowPunct w:val="0"/>
        <w:autoSpaceDE w:val="0"/>
        <w:jc w:val="both"/>
        <w:textAlignment w:val="baseline"/>
        <w:rPr>
          <w:rFonts w:ascii="Calibri" w:hAnsi="Calibri" w:cs="Arial"/>
          <w:bCs/>
        </w:rPr>
      </w:pPr>
      <w:r w:rsidRPr="006C6DB0">
        <w:rPr>
          <w:rFonts w:ascii="Calibri" w:hAnsi="Calibri" w:cs="Arial"/>
          <w:bCs/>
        </w:rPr>
        <w:t>bada zaświadczenia o jakości materiałów i urządzeń oraz przedstawia ewentualne wnioski i uwagi</w:t>
      </w:r>
    </w:p>
    <w:p w:rsidR="00D45EA3" w:rsidRPr="006C6DB0" w:rsidRDefault="00D45EA3" w:rsidP="00D45EA3">
      <w:pPr>
        <w:numPr>
          <w:ilvl w:val="0"/>
          <w:numId w:val="11"/>
        </w:numPr>
        <w:overflowPunct w:val="0"/>
        <w:autoSpaceDE w:val="0"/>
        <w:jc w:val="both"/>
        <w:textAlignment w:val="baseline"/>
        <w:rPr>
          <w:rFonts w:ascii="Calibri" w:hAnsi="Calibri" w:cs="Arial"/>
          <w:bCs/>
        </w:rPr>
      </w:pPr>
      <w:r w:rsidRPr="006C6DB0">
        <w:rPr>
          <w:rFonts w:ascii="Calibri" w:hAnsi="Calibri" w:cs="Arial"/>
          <w:bCs/>
        </w:rPr>
        <w:t>bada i akceptuje protokoły prób montażowych</w:t>
      </w:r>
    </w:p>
    <w:p w:rsidR="00D45EA3" w:rsidRPr="006C6DB0" w:rsidRDefault="00D45EA3" w:rsidP="00D45EA3">
      <w:pPr>
        <w:numPr>
          <w:ilvl w:val="0"/>
          <w:numId w:val="11"/>
        </w:numPr>
        <w:overflowPunct w:val="0"/>
        <w:autoSpaceDE w:val="0"/>
        <w:jc w:val="both"/>
        <w:textAlignment w:val="baseline"/>
        <w:rPr>
          <w:rFonts w:ascii="Calibri" w:hAnsi="Calibri" w:cs="Arial"/>
          <w:bCs/>
        </w:rPr>
      </w:pPr>
      <w:r w:rsidRPr="006C6DB0">
        <w:rPr>
          <w:rFonts w:ascii="Calibri" w:hAnsi="Calibri" w:cs="Arial"/>
          <w:bCs/>
        </w:rPr>
        <w:t>dokonuje prób i odbioru instalacji włączonej</w:t>
      </w:r>
    </w:p>
    <w:p w:rsidR="00D45EA3" w:rsidRPr="006C6DB0" w:rsidRDefault="00D45EA3" w:rsidP="00D45EA3">
      <w:pPr>
        <w:numPr>
          <w:ilvl w:val="0"/>
          <w:numId w:val="11"/>
        </w:numPr>
        <w:overflowPunct w:val="0"/>
        <w:autoSpaceDE w:val="0"/>
        <w:jc w:val="both"/>
        <w:textAlignment w:val="baseline"/>
        <w:rPr>
          <w:rFonts w:ascii="Calibri" w:hAnsi="Calibri" w:cs="Arial"/>
          <w:bCs/>
        </w:rPr>
      </w:pPr>
      <w:r w:rsidRPr="006C6DB0">
        <w:rPr>
          <w:rFonts w:ascii="Calibri" w:hAnsi="Calibri" w:cs="Arial"/>
          <w:bCs/>
        </w:rPr>
        <w:t>ustala okres i warunki wstępnej eksploatacji instalacji</w:t>
      </w:r>
    </w:p>
    <w:p w:rsidR="00D45EA3" w:rsidRPr="006C6DB0" w:rsidRDefault="00D45EA3" w:rsidP="00D45EA3">
      <w:pPr>
        <w:numPr>
          <w:ilvl w:val="0"/>
          <w:numId w:val="11"/>
        </w:numPr>
        <w:overflowPunct w:val="0"/>
        <w:autoSpaceDE w:val="0"/>
        <w:jc w:val="both"/>
        <w:textAlignment w:val="baseline"/>
        <w:rPr>
          <w:rFonts w:ascii="Calibri" w:hAnsi="Calibri" w:cs="Arial"/>
          <w:bCs/>
        </w:rPr>
      </w:pPr>
      <w:r w:rsidRPr="006C6DB0">
        <w:rPr>
          <w:rFonts w:ascii="Calibri" w:hAnsi="Calibri" w:cs="Arial"/>
          <w:bCs/>
        </w:rPr>
        <w:t>spisuje protokół odbiorczy</w:t>
      </w:r>
    </w:p>
    <w:p w:rsidR="00D45EA3" w:rsidRPr="006C6DB0" w:rsidRDefault="00D45EA3" w:rsidP="00D45EA3">
      <w:pPr>
        <w:ind w:left="1428"/>
        <w:jc w:val="both"/>
        <w:rPr>
          <w:rFonts w:ascii="Calibri" w:hAnsi="Calibri" w:cs="Arial"/>
          <w:bCs/>
        </w:rPr>
      </w:pPr>
    </w:p>
    <w:p w:rsidR="00D45EA3" w:rsidRPr="006C6DB0" w:rsidRDefault="00D45EA3" w:rsidP="00D45EA3">
      <w:pPr>
        <w:jc w:val="both"/>
        <w:rPr>
          <w:rFonts w:ascii="Calibri" w:hAnsi="Calibri" w:cs="Arial"/>
          <w:b/>
          <w:bCs/>
          <w:sz w:val="28"/>
        </w:rPr>
      </w:pPr>
      <w:r w:rsidRPr="006C6DB0">
        <w:rPr>
          <w:rFonts w:ascii="Calibri" w:hAnsi="Calibri" w:cs="Arial"/>
          <w:b/>
          <w:bCs/>
          <w:sz w:val="28"/>
        </w:rPr>
        <w:t>10. PODSTAWA PŁATNOŚCI</w:t>
      </w:r>
    </w:p>
    <w:p w:rsidR="00D45EA3" w:rsidRPr="006C6DB0" w:rsidRDefault="00D45EA3" w:rsidP="00D45EA3">
      <w:pPr>
        <w:ind w:left="1068"/>
        <w:rPr>
          <w:rFonts w:ascii="Calibri" w:hAnsi="Calibri" w:cs="Arial"/>
        </w:rPr>
      </w:pPr>
      <w:r w:rsidRPr="006C6DB0">
        <w:rPr>
          <w:rFonts w:ascii="Calibri" w:hAnsi="Calibri" w:cs="Arial"/>
        </w:rPr>
        <w:t xml:space="preserve">Podstawą płatności jest cena </w:t>
      </w:r>
      <w:r w:rsidR="00770C99">
        <w:rPr>
          <w:rFonts w:ascii="Calibri" w:hAnsi="Calibri" w:cs="Arial"/>
        </w:rPr>
        <w:t>ustalona w umowie pomiędzy Inwestorem a Wykonawcą.</w:t>
      </w:r>
    </w:p>
    <w:p w:rsidR="00D45EA3" w:rsidRPr="006C6DB0" w:rsidRDefault="00D45EA3" w:rsidP="00D45EA3">
      <w:pPr>
        <w:ind w:left="1068"/>
        <w:rPr>
          <w:rFonts w:ascii="Calibri" w:hAnsi="Calibri" w:cs="Arial"/>
        </w:rPr>
      </w:pPr>
    </w:p>
    <w:p w:rsidR="00D45EA3" w:rsidRPr="006C6DB0" w:rsidRDefault="00D45EA3" w:rsidP="00D45EA3">
      <w:pPr>
        <w:ind w:firstLine="708"/>
        <w:rPr>
          <w:rFonts w:ascii="Calibri" w:hAnsi="Calibri" w:cs="Arial"/>
          <w:b/>
        </w:rPr>
      </w:pPr>
      <w:r w:rsidRPr="006C6DB0">
        <w:rPr>
          <w:rFonts w:ascii="Calibri" w:hAnsi="Calibri" w:cs="Arial"/>
          <w:b/>
        </w:rPr>
        <w:t>10.1. Cena wykonania robót obejmuje:</w:t>
      </w:r>
    </w:p>
    <w:p w:rsidR="00D45EA3" w:rsidRPr="006C6DB0" w:rsidRDefault="00770C99" w:rsidP="00D45EA3">
      <w:pPr>
        <w:numPr>
          <w:ilvl w:val="0"/>
          <w:numId w:val="12"/>
        </w:numPr>
        <w:overflowPunct w:val="0"/>
        <w:autoSpaceDE w:val="0"/>
        <w:textAlignment w:val="baseline"/>
        <w:rPr>
          <w:rFonts w:ascii="Calibri" w:hAnsi="Calibri" w:cs="Arial"/>
          <w:b/>
        </w:rPr>
      </w:pPr>
      <w:r>
        <w:rPr>
          <w:rFonts w:ascii="Calibri" w:hAnsi="Calibri" w:cs="Arial"/>
        </w:rPr>
        <w:t>wykonanie w pełni funkcjonalnego okablowania</w:t>
      </w:r>
    </w:p>
    <w:p w:rsidR="00D45EA3" w:rsidRPr="006C6DB0" w:rsidRDefault="00770C99" w:rsidP="00D45EA3">
      <w:pPr>
        <w:numPr>
          <w:ilvl w:val="0"/>
          <w:numId w:val="12"/>
        </w:numPr>
        <w:overflowPunct w:val="0"/>
        <w:autoSpaceDE w:val="0"/>
        <w:textAlignment w:val="baseline"/>
        <w:rPr>
          <w:rFonts w:ascii="Calibri" w:hAnsi="Calibri" w:cs="Arial"/>
          <w:b/>
        </w:rPr>
      </w:pPr>
      <w:r>
        <w:rPr>
          <w:rFonts w:ascii="Calibri" w:hAnsi="Calibri" w:cs="Arial"/>
        </w:rPr>
        <w:t>zakończenie okablowania wskazanymi w projekcie zakończeniami (</w:t>
      </w:r>
      <w:r w:rsidR="00DA0C53">
        <w:rPr>
          <w:rFonts w:ascii="Calibri" w:hAnsi="Calibri" w:cs="Arial"/>
        </w:rPr>
        <w:t xml:space="preserve">panel krosowy, </w:t>
      </w:r>
      <w:r>
        <w:rPr>
          <w:rFonts w:ascii="Calibri" w:hAnsi="Calibri" w:cs="Arial"/>
        </w:rPr>
        <w:t>gniazda, wypusty)</w:t>
      </w:r>
    </w:p>
    <w:p w:rsidR="00D45EA3" w:rsidRPr="006C6DB0" w:rsidRDefault="00770C99" w:rsidP="00D45EA3">
      <w:pPr>
        <w:numPr>
          <w:ilvl w:val="0"/>
          <w:numId w:val="12"/>
        </w:numPr>
        <w:overflowPunct w:val="0"/>
        <w:autoSpaceDE w:val="0"/>
        <w:textAlignment w:val="baseline"/>
        <w:rPr>
          <w:rFonts w:ascii="Calibri" w:hAnsi="Calibri" w:cs="Arial"/>
          <w:b/>
        </w:rPr>
      </w:pPr>
      <w:r>
        <w:rPr>
          <w:rFonts w:ascii="Calibri" w:hAnsi="Calibri" w:cs="Arial"/>
        </w:rPr>
        <w:t>demontaż wskazanych w projekcie elementów SSP i rekonfiguracja systemu SSP</w:t>
      </w:r>
    </w:p>
    <w:p w:rsidR="00D45EA3" w:rsidRPr="00DA0C53" w:rsidRDefault="00770C99" w:rsidP="00D45EA3">
      <w:pPr>
        <w:numPr>
          <w:ilvl w:val="0"/>
          <w:numId w:val="12"/>
        </w:numPr>
        <w:overflowPunct w:val="0"/>
        <w:autoSpaceDE w:val="0"/>
        <w:textAlignment w:val="baseline"/>
        <w:rPr>
          <w:rFonts w:ascii="Calibri" w:hAnsi="Calibri" w:cs="Arial"/>
          <w:b/>
        </w:rPr>
      </w:pPr>
      <w:r>
        <w:rPr>
          <w:rFonts w:ascii="Calibri" w:hAnsi="Calibri" w:cs="Arial"/>
        </w:rPr>
        <w:t>instalacja wskazanych w projekcie elementów SSP i rekonfiguracja systemu SSP</w:t>
      </w:r>
    </w:p>
    <w:p w:rsidR="00DA0C53" w:rsidRPr="006C6DB0" w:rsidRDefault="00DA0C53" w:rsidP="00D45EA3">
      <w:pPr>
        <w:numPr>
          <w:ilvl w:val="0"/>
          <w:numId w:val="12"/>
        </w:numPr>
        <w:overflowPunct w:val="0"/>
        <w:autoSpaceDE w:val="0"/>
        <w:textAlignment w:val="baseline"/>
        <w:rPr>
          <w:rFonts w:ascii="Calibri" w:hAnsi="Calibri" w:cs="Arial"/>
          <w:b/>
        </w:rPr>
      </w:pPr>
      <w:r>
        <w:rPr>
          <w:rFonts w:ascii="Calibri" w:hAnsi="Calibri" w:cs="Arial"/>
        </w:rPr>
        <w:t>instalacja urządzeń i okablowania dla celów sterowania klapami wentylacji bytowej</w:t>
      </w:r>
    </w:p>
    <w:p w:rsidR="00D45EA3" w:rsidRPr="006C6DB0" w:rsidRDefault="00D45EA3" w:rsidP="00D45EA3">
      <w:pPr>
        <w:numPr>
          <w:ilvl w:val="0"/>
          <w:numId w:val="12"/>
        </w:numPr>
        <w:overflowPunct w:val="0"/>
        <w:autoSpaceDE w:val="0"/>
        <w:textAlignment w:val="baseline"/>
        <w:rPr>
          <w:rFonts w:ascii="Calibri" w:hAnsi="Calibri" w:cs="Arial"/>
          <w:b/>
        </w:rPr>
      </w:pPr>
      <w:r w:rsidRPr="006C6DB0">
        <w:rPr>
          <w:rFonts w:ascii="Calibri" w:hAnsi="Calibri" w:cs="Arial"/>
        </w:rPr>
        <w:t>układanie okablowania</w:t>
      </w:r>
      <w:r w:rsidR="00DA0C53">
        <w:rPr>
          <w:rFonts w:ascii="Calibri" w:hAnsi="Calibri" w:cs="Arial"/>
        </w:rPr>
        <w:t xml:space="preserve"> dla celów SSP</w:t>
      </w:r>
    </w:p>
    <w:p w:rsidR="00D45EA3" w:rsidRPr="006C6DB0" w:rsidRDefault="00D45EA3" w:rsidP="00D45EA3">
      <w:pPr>
        <w:numPr>
          <w:ilvl w:val="0"/>
          <w:numId w:val="12"/>
        </w:numPr>
        <w:overflowPunct w:val="0"/>
        <w:autoSpaceDE w:val="0"/>
        <w:textAlignment w:val="baseline"/>
        <w:rPr>
          <w:rFonts w:ascii="Calibri" w:hAnsi="Calibri" w:cs="Arial"/>
          <w:b/>
        </w:rPr>
      </w:pPr>
      <w:r w:rsidRPr="006C6DB0">
        <w:rPr>
          <w:rFonts w:ascii="Calibri" w:hAnsi="Calibri" w:cs="Arial"/>
        </w:rPr>
        <w:t xml:space="preserve">podłączenie </w:t>
      </w:r>
      <w:r w:rsidR="00770C99">
        <w:rPr>
          <w:rFonts w:ascii="Calibri" w:hAnsi="Calibri" w:cs="Arial"/>
        </w:rPr>
        <w:t>elementów SSP</w:t>
      </w:r>
    </w:p>
    <w:p w:rsidR="00D45EA3" w:rsidRPr="006C6DB0" w:rsidRDefault="00D45EA3" w:rsidP="00D45EA3">
      <w:pPr>
        <w:numPr>
          <w:ilvl w:val="0"/>
          <w:numId w:val="12"/>
        </w:numPr>
        <w:overflowPunct w:val="0"/>
        <w:autoSpaceDE w:val="0"/>
        <w:textAlignment w:val="baseline"/>
        <w:rPr>
          <w:rFonts w:ascii="Calibri" w:hAnsi="Calibri" w:cs="Arial"/>
          <w:b/>
        </w:rPr>
      </w:pPr>
      <w:r w:rsidRPr="006C6DB0">
        <w:rPr>
          <w:rFonts w:ascii="Calibri" w:hAnsi="Calibri" w:cs="Arial"/>
        </w:rPr>
        <w:t>uruchomienie</w:t>
      </w:r>
      <w:r w:rsidR="00770C99">
        <w:rPr>
          <w:rFonts w:ascii="Calibri" w:hAnsi="Calibri" w:cs="Arial"/>
        </w:rPr>
        <w:t xml:space="preserve"> / rekonfiguracja </w:t>
      </w:r>
      <w:r w:rsidRPr="006C6DB0">
        <w:rPr>
          <w:rFonts w:ascii="Calibri" w:hAnsi="Calibri" w:cs="Arial"/>
        </w:rPr>
        <w:t xml:space="preserve"> systemów</w:t>
      </w:r>
      <w:r w:rsidR="00770C99">
        <w:rPr>
          <w:rFonts w:ascii="Calibri" w:hAnsi="Calibri" w:cs="Arial"/>
        </w:rPr>
        <w:t xml:space="preserve"> SSP</w:t>
      </w:r>
    </w:p>
    <w:p w:rsidR="00D45EA3" w:rsidRPr="006C6DB0" w:rsidRDefault="00D45EA3" w:rsidP="00D45EA3">
      <w:pPr>
        <w:numPr>
          <w:ilvl w:val="0"/>
          <w:numId w:val="12"/>
        </w:numPr>
        <w:overflowPunct w:val="0"/>
        <w:autoSpaceDE w:val="0"/>
        <w:textAlignment w:val="baseline"/>
        <w:rPr>
          <w:rFonts w:ascii="Calibri" w:hAnsi="Calibri" w:cs="Arial"/>
          <w:b/>
        </w:rPr>
      </w:pPr>
      <w:r w:rsidRPr="006C6DB0">
        <w:rPr>
          <w:rFonts w:ascii="Calibri" w:hAnsi="Calibri" w:cs="Arial"/>
        </w:rPr>
        <w:t>pomiary i sprawdzenia systemów</w:t>
      </w:r>
    </w:p>
    <w:p w:rsidR="00D45EA3" w:rsidRPr="006C6DB0" w:rsidRDefault="00D45EA3" w:rsidP="00D45EA3">
      <w:pPr>
        <w:numPr>
          <w:ilvl w:val="0"/>
          <w:numId w:val="12"/>
        </w:numPr>
        <w:overflowPunct w:val="0"/>
        <w:autoSpaceDE w:val="0"/>
        <w:textAlignment w:val="baseline"/>
        <w:rPr>
          <w:rFonts w:ascii="Calibri" w:hAnsi="Calibri" w:cs="Arial"/>
          <w:b/>
        </w:rPr>
      </w:pPr>
      <w:r w:rsidRPr="006C6DB0">
        <w:rPr>
          <w:rFonts w:ascii="Calibri" w:hAnsi="Calibri" w:cs="Arial"/>
        </w:rPr>
        <w:t>dokumentację powykonawczą</w:t>
      </w:r>
    </w:p>
    <w:p w:rsidR="00D45EA3" w:rsidRPr="006C6DB0" w:rsidRDefault="00D45EA3" w:rsidP="00D45EA3">
      <w:pPr>
        <w:ind w:left="360" w:firstLine="708"/>
        <w:jc w:val="both"/>
        <w:rPr>
          <w:rFonts w:ascii="Calibri" w:hAnsi="Calibri" w:cs="Arial"/>
          <w:b/>
          <w:bCs/>
        </w:rPr>
      </w:pPr>
      <w:r w:rsidRPr="006C6DB0">
        <w:rPr>
          <w:rFonts w:ascii="Calibri" w:hAnsi="Calibri" w:cs="Arial"/>
          <w:b/>
          <w:bCs/>
        </w:rPr>
        <w:t>Całość robót do wykonania ujęto w przedmiarze robót.</w:t>
      </w:r>
    </w:p>
    <w:p w:rsidR="00D45EA3" w:rsidRPr="006C6DB0" w:rsidRDefault="00D45EA3" w:rsidP="00D45EA3">
      <w:pPr>
        <w:ind w:left="360" w:firstLine="708"/>
        <w:jc w:val="both"/>
        <w:rPr>
          <w:rFonts w:ascii="Calibri" w:hAnsi="Calibri" w:cs="Arial"/>
          <w:b/>
          <w:bCs/>
        </w:rPr>
      </w:pPr>
    </w:p>
    <w:p w:rsidR="00D45EA3" w:rsidRPr="006C6DB0" w:rsidRDefault="00D45EA3" w:rsidP="00D45EA3">
      <w:pPr>
        <w:jc w:val="both"/>
        <w:rPr>
          <w:rFonts w:ascii="Calibri" w:hAnsi="Calibri" w:cs="Arial"/>
          <w:b/>
          <w:bCs/>
        </w:rPr>
      </w:pPr>
      <w:r w:rsidRPr="006C6DB0">
        <w:rPr>
          <w:rFonts w:ascii="Calibri" w:hAnsi="Calibri" w:cs="Arial"/>
          <w:b/>
          <w:bCs/>
          <w:sz w:val="28"/>
        </w:rPr>
        <w:t>11. PRZEPISY ZWIĄZANE</w:t>
      </w:r>
    </w:p>
    <w:p w:rsidR="00D45EA3" w:rsidRPr="006C6DB0" w:rsidRDefault="00D45EA3" w:rsidP="00D45EA3">
      <w:pPr>
        <w:ind w:left="360" w:firstLine="708"/>
        <w:jc w:val="both"/>
        <w:rPr>
          <w:rFonts w:ascii="Calibri" w:hAnsi="Calibri" w:cs="Arial"/>
          <w:b/>
          <w:bCs/>
        </w:rPr>
      </w:pPr>
      <w:r w:rsidRPr="006C6DB0">
        <w:rPr>
          <w:rFonts w:ascii="Calibri" w:hAnsi="Calibri" w:cs="Arial"/>
          <w:b/>
          <w:bCs/>
        </w:rPr>
        <w:t>11.1. Normy</w:t>
      </w:r>
    </w:p>
    <w:p w:rsidR="00D45EA3" w:rsidRPr="006C6DB0" w:rsidRDefault="00D45EA3" w:rsidP="00D45EA3">
      <w:pPr>
        <w:jc w:val="both"/>
        <w:rPr>
          <w:rFonts w:ascii="Calibri" w:hAnsi="Calibri" w:cs="Arial"/>
          <w:bCs/>
        </w:rPr>
      </w:pPr>
    </w:p>
    <w:p w:rsidR="00D45EA3" w:rsidRPr="006C6DB0" w:rsidRDefault="00D45EA3" w:rsidP="00D45EA3">
      <w:pPr>
        <w:numPr>
          <w:ilvl w:val="0"/>
          <w:numId w:val="13"/>
        </w:numPr>
        <w:tabs>
          <w:tab w:val="clear" w:pos="1003"/>
          <w:tab w:val="num" w:pos="1286"/>
        </w:tabs>
        <w:overflowPunct w:val="0"/>
        <w:autoSpaceDE w:val="0"/>
        <w:ind w:left="1286"/>
        <w:jc w:val="both"/>
        <w:textAlignment w:val="baseline"/>
        <w:rPr>
          <w:rFonts w:ascii="Calibri" w:hAnsi="Calibri" w:cs="Arial"/>
          <w:sz w:val="22"/>
          <w:szCs w:val="22"/>
        </w:rPr>
      </w:pPr>
      <w:r w:rsidRPr="006C6DB0">
        <w:rPr>
          <w:rFonts w:ascii="Calibri" w:hAnsi="Calibri" w:cs="Arial"/>
          <w:sz w:val="22"/>
          <w:szCs w:val="22"/>
        </w:rPr>
        <w:t>Normy PN-IEC 60364 „Instalacje elektryczne w obiektach budowlanych”</w:t>
      </w:r>
    </w:p>
    <w:p w:rsidR="00D45EA3" w:rsidRPr="006C6DB0" w:rsidRDefault="00D45EA3" w:rsidP="00D45EA3">
      <w:pPr>
        <w:numPr>
          <w:ilvl w:val="0"/>
          <w:numId w:val="13"/>
        </w:numPr>
        <w:tabs>
          <w:tab w:val="clear" w:pos="1003"/>
          <w:tab w:val="num" w:pos="1286"/>
        </w:tabs>
        <w:overflowPunct w:val="0"/>
        <w:autoSpaceDE w:val="0"/>
        <w:ind w:left="1286"/>
        <w:jc w:val="both"/>
        <w:textAlignment w:val="baseline"/>
        <w:rPr>
          <w:rFonts w:ascii="Calibri" w:hAnsi="Calibri" w:cs="Arial"/>
          <w:sz w:val="22"/>
          <w:szCs w:val="22"/>
        </w:rPr>
      </w:pPr>
      <w:r w:rsidRPr="006C6DB0">
        <w:rPr>
          <w:rFonts w:ascii="Calibri" w:hAnsi="Calibri" w:cs="Arial"/>
          <w:sz w:val="22"/>
          <w:szCs w:val="22"/>
        </w:rPr>
        <w:t>Normy EN 50173 „Okablowanie strukturalne budynków”</w:t>
      </w:r>
    </w:p>
    <w:p w:rsidR="00D45EA3" w:rsidRPr="006C6DB0" w:rsidRDefault="00D45EA3" w:rsidP="00D45EA3">
      <w:pPr>
        <w:numPr>
          <w:ilvl w:val="0"/>
          <w:numId w:val="13"/>
        </w:numPr>
        <w:tabs>
          <w:tab w:val="clear" w:pos="1003"/>
          <w:tab w:val="num" w:pos="1286"/>
        </w:tabs>
        <w:overflowPunct w:val="0"/>
        <w:autoSpaceDE w:val="0"/>
        <w:ind w:left="1286"/>
        <w:jc w:val="both"/>
        <w:textAlignment w:val="baseline"/>
        <w:rPr>
          <w:rFonts w:ascii="Calibri" w:hAnsi="Calibri" w:cs="Arial"/>
          <w:sz w:val="22"/>
          <w:szCs w:val="22"/>
        </w:rPr>
      </w:pPr>
      <w:r w:rsidRPr="006C6DB0">
        <w:rPr>
          <w:rFonts w:ascii="Calibri" w:hAnsi="Calibri" w:cs="Arial"/>
          <w:sz w:val="22"/>
          <w:szCs w:val="22"/>
        </w:rPr>
        <w:t>Normy TIA/EIA 568A „Okablowanie telekomunikacyjne biurowców”</w:t>
      </w:r>
    </w:p>
    <w:p w:rsidR="00D45EA3" w:rsidRDefault="00D45EA3" w:rsidP="00D45EA3">
      <w:pPr>
        <w:numPr>
          <w:ilvl w:val="0"/>
          <w:numId w:val="13"/>
        </w:numPr>
        <w:tabs>
          <w:tab w:val="clear" w:pos="1003"/>
          <w:tab w:val="num" w:pos="1286"/>
        </w:tabs>
        <w:overflowPunct w:val="0"/>
        <w:autoSpaceDE w:val="0"/>
        <w:ind w:left="1286"/>
        <w:jc w:val="both"/>
        <w:textAlignment w:val="baseline"/>
        <w:rPr>
          <w:rFonts w:ascii="Calibri" w:hAnsi="Calibri" w:cs="Arial"/>
          <w:sz w:val="22"/>
          <w:szCs w:val="22"/>
        </w:rPr>
      </w:pPr>
      <w:r w:rsidRPr="006C6DB0">
        <w:rPr>
          <w:rFonts w:ascii="Calibri" w:hAnsi="Calibri" w:cs="Arial"/>
          <w:sz w:val="22"/>
          <w:szCs w:val="22"/>
        </w:rPr>
        <w:t>Normy ISO/IEC 11801 „Okablowanie strukturalne budynków”</w:t>
      </w:r>
    </w:p>
    <w:p w:rsidR="002B21D3" w:rsidRPr="001D27B6" w:rsidRDefault="002B21D3" w:rsidP="002B21D3">
      <w:pPr>
        <w:numPr>
          <w:ilvl w:val="0"/>
          <w:numId w:val="13"/>
        </w:numPr>
        <w:tabs>
          <w:tab w:val="clear" w:pos="1003"/>
          <w:tab w:val="num" w:pos="1286"/>
        </w:tabs>
        <w:suppressAutoHyphens w:val="0"/>
        <w:spacing w:line="239" w:lineRule="auto"/>
        <w:ind w:left="1286"/>
        <w:jc w:val="both"/>
        <w:rPr>
          <w:rFonts w:ascii="Arial Narrow" w:eastAsia="Symbol" w:hAnsi="Arial Narrow" w:cs="Symbol"/>
        </w:rPr>
      </w:pPr>
      <w:r w:rsidRPr="001D27B6">
        <w:rPr>
          <w:rFonts w:ascii="Arial Narrow" w:eastAsia="Arial" w:hAnsi="Arial Narrow" w:cs="Arial"/>
        </w:rPr>
        <w:t>Rozporządzenie Ministra Spraw Wewnętrznych z dnia 7 czerwca 2010 roku w sprawie ochrony przeciwpożarowej budynków, innych obiektów budowlanych i terenów (Dz. U. nr 109,poz. 719)</w:t>
      </w:r>
    </w:p>
    <w:p w:rsidR="002B21D3" w:rsidRPr="001D27B6" w:rsidRDefault="002B21D3" w:rsidP="002B21D3">
      <w:pPr>
        <w:numPr>
          <w:ilvl w:val="0"/>
          <w:numId w:val="13"/>
        </w:numPr>
        <w:tabs>
          <w:tab w:val="clear" w:pos="1003"/>
          <w:tab w:val="num" w:pos="1286"/>
        </w:tabs>
        <w:suppressAutoHyphens w:val="0"/>
        <w:spacing w:line="239" w:lineRule="auto"/>
        <w:ind w:left="1286"/>
        <w:jc w:val="both"/>
        <w:rPr>
          <w:rFonts w:ascii="Arial Narrow" w:eastAsia="Symbol" w:hAnsi="Arial Narrow" w:cs="Symbol"/>
        </w:rPr>
      </w:pPr>
      <w:r w:rsidRPr="001D27B6">
        <w:rPr>
          <w:rFonts w:ascii="Arial Narrow" w:eastAsia="Symbol" w:hAnsi="Arial Narrow" w:cs="Arial"/>
        </w:rPr>
        <w:t>SITP WP-02:2010 Wytyczne projektowania instalacji sygnalizacji pożarowej edycja czerwiec 2011</w:t>
      </w:r>
    </w:p>
    <w:p w:rsidR="002B21D3" w:rsidRPr="001D27B6" w:rsidRDefault="002B21D3" w:rsidP="002B21D3">
      <w:pPr>
        <w:numPr>
          <w:ilvl w:val="0"/>
          <w:numId w:val="13"/>
        </w:numPr>
        <w:tabs>
          <w:tab w:val="clear" w:pos="1003"/>
          <w:tab w:val="num" w:pos="1286"/>
        </w:tabs>
        <w:suppressAutoHyphens w:val="0"/>
        <w:spacing w:line="239" w:lineRule="auto"/>
        <w:ind w:left="1286"/>
        <w:jc w:val="both"/>
        <w:rPr>
          <w:rFonts w:ascii="Arial Narrow" w:eastAsia="Symbol" w:hAnsi="Arial Narrow" w:cs="Symbol"/>
        </w:rPr>
      </w:pPr>
      <w:r w:rsidRPr="001D27B6">
        <w:rPr>
          <w:rFonts w:ascii="Arial Narrow" w:eastAsia="Symbol" w:hAnsi="Arial Narrow" w:cs="Arial"/>
        </w:rPr>
        <w:t>PKN-CEN/TS 54-14:2006 Specyfikacja Techniczna. Systemy sygnalizacji pożaru. Część 14: Wytyczne planowania, projektowania, instalowania, odbioru, eksploatacji i konserwacji</w:t>
      </w:r>
    </w:p>
    <w:p w:rsidR="002B21D3" w:rsidRPr="001D27B6" w:rsidRDefault="002B21D3" w:rsidP="002B21D3">
      <w:pPr>
        <w:numPr>
          <w:ilvl w:val="0"/>
          <w:numId w:val="13"/>
        </w:numPr>
        <w:tabs>
          <w:tab w:val="clear" w:pos="1003"/>
          <w:tab w:val="num" w:pos="1286"/>
        </w:tabs>
        <w:suppressAutoHyphens w:val="0"/>
        <w:spacing w:line="239" w:lineRule="auto"/>
        <w:ind w:left="1286"/>
        <w:jc w:val="both"/>
        <w:rPr>
          <w:rFonts w:ascii="Arial Narrow" w:eastAsia="Symbol" w:hAnsi="Arial Narrow" w:cs="Symbol"/>
        </w:rPr>
      </w:pPr>
      <w:r w:rsidRPr="001D27B6">
        <w:rPr>
          <w:rFonts w:ascii="Arial Narrow" w:eastAsia="Symbol" w:hAnsi="Arial Narrow" w:cs="Arial"/>
        </w:rPr>
        <w:t>POLON ALFA – Dokumentacja Techniczno-Ruchowa ID-E332-001 dot. Rozproszonej centrali systemu sygnalizacji pożarowej POLON 6000</w:t>
      </w:r>
    </w:p>
    <w:p w:rsidR="002B21D3" w:rsidRPr="009B3C8D" w:rsidRDefault="002B21D3" w:rsidP="002B21D3">
      <w:pPr>
        <w:numPr>
          <w:ilvl w:val="0"/>
          <w:numId w:val="13"/>
        </w:numPr>
        <w:tabs>
          <w:tab w:val="clear" w:pos="1003"/>
          <w:tab w:val="num" w:pos="1286"/>
        </w:tabs>
        <w:suppressAutoHyphens w:val="0"/>
        <w:spacing w:line="239" w:lineRule="auto"/>
        <w:ind w:left="1286"/>
        <w:jc w:val="both"/>
        <w:rPr>
          <w:rFonts w:ascii="Arial Narrow" w:eastAsia="Symbol" w:hAnsi="Arial Narrow" w:cs="Symbol"/>
        </w:rPr>
      </w:pPr>
      <w:r w:rsidRPr="001D27B6">
        <w:rPr>
          <w:rFonts w:ascii="Arial Narrow" w:eastAsia="Symbol" w:hAnsi="Arial Narrow" w:cs="Arial"/>
        </w:rPr>
        <w:t>PN-B-02877-4+Az1:2006 Ochrona przeciwpożarowa budynków</w:t>
      </w:r>
    </w:p>
    <w:p w:rsidR="009B3C8D" w:rsidRPr="001D27B6" w:rsidRDefault="009B3C8D" w:rsidP="002B21D3">
      <w:pPr>
        <w:numPr>
          <w:ilvl w:val="0"/>
          <w:numId w:val="13"/>
        </w:numPr>
        <w:tabs>
          <w:tab w:val="clear" w:pos="1003"/>
          <w:tab w:val="num" w:pos="1286"/>
        </w:tabs>
        <w:suppressAutoHyphens w:val="0"/>
        <w:spacing w:line="239" w:lineRule="auto"/>
        <w:ind w:left="1286"/>
        <w:jc w:val="both"/>
        <w:rPr>
          <w:rFonts w:ascii="Arial Narrow" w:eastAsia="Symbol" w:hAnsi="Arial Narrow" w:cs="Symbol"/>
        </w:rPr>
      </w:pPr>
      <w:r w:rsidRPr="006D40B5">
        <w:rPr>
          <w:rFonts w:asciiTheme="minorHAnsi" w:hAnsiTheme="minorHAnsi" w:cs="Arial"/>
          <w:sz w:val="22"/>
          <w:szCs w:val="22"/>
        </w:rPr>
        <w:t>Normy PN-EN 50131 i 50132 „Systemy alarmowe”</w:t>
      </w:r>
    </w:p>
    <w:p w:rsidR="002B21D3" w:rsidRPr="006C6DB0" w:rsidRDefault="002B21D3" w:rsidP="002B21D3">
      <w:pPr>
        <w:overflowPunct w:val="0"/>
        <w:autoSpaceDE w:val="0"/>
        <w:ind w:left="1286"/>
        <w:jc w:val="both"/>
        <w:textAlignment w:val="baseline"/>
        <w:rPr>
          <w:rFonts w:ascii="Calibri" w:hAnsi="Calibri" w:cs="Arial"/>
          <w:sz w:val="22"/>
          <w:szCs w:val="22"/>
        </w:rPr>
      </w:pPr>
    </w:p>
    <w:p w:rsidR="00D45EA3" w:rsidRPr="006C6DB0" w:rsidRDefault="00D45EA3" w:rsidP="00D45EA3">
      <w:pPr>
        <w:ind w:left="1003"/>
        <w:jc w:val="both"/>
        <w:rPr>
          <w:rFonts w:ascii="Calibri" w:hAnsi="Calibri" w:cs="Arial"/>
          <w:b/>
          <w:bCs/>
        </w:rPr>
      </w:pPr>
      <w:r w:rsidRPr="006C6DB0">
        <w:rPr>
          <w:rFonts w:ascii="Calibri" w:hAnsi="Calibri" w:cs="Arial"/>
          <w:b/>
          <w:bCs/>
        </w:rPr>
        <w:lastRenderedPageBreak/>
        <w:t>11.2. Przepisy prawne</w:t>
      </w:r>
    </w:p>
    <w:p w:rsidR="00D45EA3" w:rsidRPr="00C42650" w:rsidRDefault="00D45EA3" w:rsidP="00D45EA3">
      <w:pPr>
        <w:pStyle w:val="body"/>
        <w:numPr>
          <w:ilvl w:val="0"/>
          <w:numId w:val="13"/>
        </w:numPr>
        <w:tabs>
          <w:tab w:val="clear" w:pos="1003"/>
          <w:tab w:val="num" w:pos="1286"/>
        </w:tabs>
        <w:suppressAutoHyphens w:val="0"/>
        <w:ind w:left="1286"/>
        <w:rPr>
          <w:rFonts w:ascii="Arial Narrow" w:eastAsia="Symbol" w:hAnsi="Arial Narrow" w:cs="Arial"/>
          <w:sz w:val="24"/>
          <w:szCs w:val="24"/>
          <w:lang w:eastAsia="zh-CN"/>
        </w:rPr>
      </w:pPr>
      <w:r w:rsidRPr="00C42650">
        <w:rPr>
          <w:rFonts w:ascii="Arial Narrow" w:eastAsia="Symbol" w:hAnsi="Arial Narrow" w:cs="Arial"/>
          <w:sz w:val="24"/>
          <w:szCs w:val="24"/>
          <w:lang w:eastAsia="zh-CN"/>
        </w:rPr>
        <w:t>Rozporządzenie Ministra Infrastruktury z dnia 12 kwietnia 2002 r. w sprawie warunków technicznych, jakim powinny odpowiadać budynki i ich usytuowanie (Dz. U. z 2015 r., poz. 1422).</w:t>
      </w:r>
    </w:p>
    <w:p w:rsidR="002B21D3" w:rsidRPr="00C42650" w:rsidRDefault="002B21D3" w:rsidP="002B21D3">
      <w:pPr>
        <w:numPr>
          <w:ilvl w:val="0"/>
          <w:numId w:val="13"/>
        </w:numPr>
        <w:tabs>
          <w:tab w:val="clear" w:pos="1003"/>
          <w:tab w:val="num" w:pos="1286"/>
        </w:tabs>
        <w:suppressAutoHyphens w:val="0"/>
        <w:spacing w:line="230" w:lineRule="auto"/>
        <w:ind w:left="1286" w:right="20"/>
        <w:jc w:val="both"/>
        <w:rPr>
          <w:rFonts w:ascii="Arial Narrow" w:eastAsia="Symbol" w:hAnsi="Arial Narrow" w:cs="Arial"/>
        </w:rPr>
      </w:pPr>
      <w:r w:rsidRPr="00C42650">
        <w:rPr>
          <w:rFonts w:ascii="Arial Narrow" w:eastAsia="Symbol" w:hAnsi="Arial Narrow" w:cs="Arial"/>
        </w:rPr>
        <w:t>Ustawa z 07 lipca 1994 r. Prawo budowlane (</w:t>
      </w:r>
      <w:proofErr w:type="spellStart"/>
      <w:r w:rsidRPr="00C42650">
        <w:rPr>
          <w:rFonts w:ascii="Arial Narrow" w:eastAsia="Symbol" w:hAnsi="Arial Narrow" w:cs="Arial"/>
        </w:rPr>
        <w:t>t.j</w:t>
      </w:r>
      <w:proofErr w:type="spellEnd"/>
      <w:r w:rsidRPr="00C42650">
        <w:rPr>
          <w:rFonts w:ascii="Arial Narrow" w:eastAsia="Symbol" w:hAnsi="Arial Narrow" w:cs="Arial"/>
        </w:rPr>
        <w:t xml:space="preserve">. Dz.U. z 2013r. poz. 1409 z </w:t>
      </w:r>
      <w:proofErr w:type="spellStart"/>
      <w:r w:rsidRPr="00C42650">
        <w:rPr>
          <w:rFonts w:ascii="Arial Narrow" w:eastAsia="Symbol" w:hAnsi="Arial Narrow" w:cs="Arial"/>
        </w:rPr>
        <w:t>późn</w:t>
      </w:r>
      <w:proofErr w:type="spellEnd"/>
      <w:r w:rsidRPr="00C42650">
        <w:rPr>
          <w:rFonts w:ascii="Arial Narrow" w:eastAsia="Symbol" w:hAnsi="Arial Narrow" w:cs="Arial"/>
        </w:rPr>
        <w:t xml:space="preserve">. zm.) i Rozporządzenie </w:t>
      </w:r>
      <w:proofErr w:type="spellStart"/>
      <w:r w:rsidRPr="00C42650">
        <w:rPr>
          <w:rFonts w:ascii="Arial Narrow" w:eastAsia="Symbol" w:hAnsi="Arial Narrow" w:cs="Arial"/>
        </w:rPr>
        <w:t>MTBiGM</w:t>
      </w:r>
      <w:proofErr w:type="spellEnd"/>
      <w:r w:rsidRPr="00C42650">
        <w:rPr>
          <w:rFonts w:ascii="Arial Narrow" w:eastAsia="Symbol" w:hAnsi="Arial Narrow" w:cs="Arial"/>
        </w:rPr>
        <w:t xml:space="preserve"> z 25.04.2012 r. w sprawie szczegółowego zakresu i formy projektu budowlanego (Dz.U. 2012r. poz. 462 z </w:t>
      </w:r>
      <w:proofErr w:type="spellStart"/>
      <w:r w:rsidRPr="00C42650">
        <w:rPr>
          <w:rFonts w:ascii="Arial Narrow" w:eastAsia="Symbol" w:hAnsi="Arial Narrow" w:cs="Arial"/>
        </w:rPr>
        <w:t>późn</w:t>
      </w:r>
      <w:proofErr w:type="spellEnd"/>
      <w:r w:rsidRPr="00C42650">
        <w:rPr>
          <w:rFonts w:ascii="Arial Narrow" w:eastAsia="Symbol" w:hAnsi="Arial Narrow" w:cs="Arial"/>
        </w:rPr>
        <w:t>. zm.)</w:t>
      </w:r>
    </w:p>
    <w:p w:rsidR="00C42650" w:rsidRPr="00C42650" w:rsidRDefault="00C42650" w:rsidP="002B21D3">
      <w:pPr>
        <w:numPr>
          <w:ilvl w:val="0"/>
          <w:numId w:val="13"/>
        </w:numPr>
        <w:tabs>
          <w:tab w:val="clear" w:pos="1003"/>
          <w:tab w:val="num" w:pos="1286"/>
        </w:tabs>
        <w:suppressAutoHyphens w:val="0"/>
        <w:spacing w:line="230" w:lineRule="auto"/>
        <w:ind w:left="1286" w:right="20"/>
        <w:jc w:val="both"/>
        <w:rPr>
          <w:rFonts w:ascii="Arial Narrow" w:eastAsia="Symbol" w:hAnsi="Arial Narrow" w:cs="Arial"/>
        </w:rPr>
      </w:pPr>
      <w:r w:rsidRPr="00C42650">
        <w:rPr>
          <w:rFonts w:ascii="Arial Narrow" w:eastAsia="Symbol" w:hAnsi="Arial Narrow" w:cs="Arial"/>
        </w:rPr>
        <w:t>Ustawa z dnia 29 listopada 2000 r. - Prawo atomowe (tekst jednolity Dz. U. z 2012r. poz. 264).</w:t>
      </w:r>
    </w:p>
    <w:p w:rsidR="002B21D3" w:rsidRPr="006C6DB0" w:rsidRDefault="002B21D3" w:rsidP="002B21D3">
      <w:pPr>
        <w:pStyle w:val="body"/>
        <w:suppressAutoHyphens w:val="0"/>
        <w:ind w:left="1003"/>
        <w:rPr>
          <w:rFonts w:ascii="Calibri" w:hAnsi="Calibri" w:cs="Arial"/>
        </w:rPr>
      </w:pPr>
    </w:p>
    <w:p w:rsidR="00D45EA3" w:rsidRPr="006C6DB0" w:rsidRDefault="00D45EA3" w:rsidP="00D45EA3">
      <w:pPr>
        <w:rPr>
          <w:rFonts w:ascii="Calibri" w:hAnsi="Calibri"/>
          <w:sz w:val="14"/>
        </w:rPr>
      </w:pPr>
    </w:p>
    <w:p w:rsidR="000F298F" w:rsidRDefault="000F298F"/>
    <w:sectPr w:rsidR="000F298F" w:rsidSect="00CA4220">
      <w:footerReference w:type="default" r:id="rId9"/>
      <w:pgSz w:w="11920" w:h="16838"/>
      <w:pgMar w:top="550" w:right="1134" w:bottom="1134" w:left="1134" w:header="708" w:footer="7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E4B" w:rsidRDefault="00CC7E4B">
      <w:r>
        <w:separator/>
      </w:r>
    </w:p>
  </w:endnote>
  <w:endnote w:type="continuationSeparator" w:id="0">
    <w:p w:rsidR="00CC7E4B" w:rsidRDefault="00CC7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enturyGothic">
    <w:altName w:val="Arial Unicode MS"/>
    <w:charset w:val="80"/>
    <w:family w:val="auto"/>
    <w:pitch w:val="default"/>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Calibri">
    <w:panose1 w:val="020F0502020204030204"/>
    <w:charset w:val="EE"/>
    <w:family w:val="swiss"/>
    <w:pitch w:val="variable"/>
    <w:sig w:usb0="E00002FF" w:usb1="4000ACFF" w:usb2="00000001" w:usb3="00000000" w:csb0="0000019F" w:csb1="00000000"/>
  </w:font>
  <w:font w:name="Lucida Sans">
    <w:altName w:val="Tahoma"/>
    <w:charset w:val="EE"/>
    <w:family w:val="swiss"/>
    <w:pitch w:val="variable"/>
    <w:sig w:usb0="00000000" w:usb1="0000807B" w:usb2="00000008" w:usb3="00000000" w:csb0="000100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3378334"/>
      <w:docPartObj>
        <w:docPartGallery w:val="Page Numbers (Bottom of Page)"/>
        <w:docPartUnique/>
      </w:docPartObj>
    </w:sdtPr>
    <w:sdtEndPr/>
    <w:sdtContent>
      <w:p w:rsidR="00CC7E4B" w:rsidRDefault="00CC7E4B">
        <w:pPr>
          <w:pStyle w:val="Stopka"/>
          <w:jc w:val="right"/>
        </w:pPr>
        <w:r>
          <w:fldChar w:fldCharType="begin"/>
        </w:r>
        <w:r>
          <w:instrText>PAGE   \* MERGEFORMAT</w:instrText>
        </w:r>
        <w:r>
          <w:fldChar w:fldCharType="separate"/>
        </w:r>
        <w:r w:rsidR="007173B7">
          <w:rPr>
            <w:noProof/>
          </w:rPr>
          <w:t>8</w:t>
        </w:r>
        <w:r>
          <w:fldChar w:fldCharType="end"/>
        </w:r>
      </w:p>
    </w:sdtContent>
  </w:sdt>
  <w:p w:rsidR="00CC7E4B" w:rsidRDefault="00CC7E4B">
    <w:pPr>
      <w:widowControl w:val="0"/>
      <w:autoSpaceDE w:val="0"/>
      <w:spacing w:line="200" w:lineRule="exact"/>
      <w:ind w:right="360"/>
      <w:rPr>
        <w:sz w:val="20"/>
        <w:szCs w:val="20"/>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E4B" w:rsidRDefault="00CC7E4B">
      <w:r>
        <w:separator/>
      </w:r>
    </w:p>
  </w:footnote>
  <w:footnote w:type="continuationSeparator" w:id="0">
    <w:p w:rsidR="00CC7E4B" w:rsidRDefault="00CC7E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6%1"/>
      <w:lvlJc w:val="left"/>
      <w:pPr>
        <w:tabs>
          <w:tab w:val="num" w:pos="709"/>
        </w:tabs>
        <w:ind w:left="0" w:firstLine="0"/>
      </w:pPr>
    </w:lvl>
    <w:lvl w:ilvl="1">
      <w:start w:val="1"/>
      <w:numFmt w:val="none"/>
      <w:suff w:val="nothing"/>
      <w:lvlText w:val="6.1."/>
      <w:lvlJc w:val="left"/>
      <w:pPr>
        <w:tabs>
          <w:tab w:val="num" w:pos="0"/>
        </w:tabs>
        <w:ind w:left="0" w:firstLine="0"/>
      </w:pPr>
    </w:lvl>
    <w:lvl w:ilvl="2">
      <w:start w:val="1"/>
      <w:numFmt w:val="decimal"/>
      <w:lvlText w:val="%3.5"/>
      <w:lvlJc w:val="left"/>
      <w:pPr>
        <w:tabs>
          <w:tab w:val="num" w:pos="709"/>
        </w:tabs>
        <w:ind w:left="0" w:firstLine="0"/>
      </w:pPr>
    </w:lvl>
    <w:lvl w:ilvl="3">
      <w:start w:val="1"/>
      <w:numFmt w:val="decimal"/>
      <w:lvlText w:val="%4.."/>
      <w:lvlJc w:val="left"/>
      <w:pPr>
        <w:tabs>
          <w:tab w:val="num" w:pos="709"/>
        </w:tabs>
        <w:ind w:left="0" w:firstLine="0"/>
      </w:pPr>
    </w:lvl>
    <w:lvl w:ilvl="4">
      <w:start w:val="1"/>
      <w:numFmt w:val="decimal"/>
      <w:lvlText w:val="%3.%4.%5."/>
      <w:lvlJc w:val="left"/>
      <w:pPr>
        <w:tabs>
          <w:tab w:val="num" w:pos="3540"/>
        </w:tabs>
        <w:ind w:left="0" w:firstLine="0"/>
      </w:pPr>
    </w:lvl>
    <w:lvl w:ilvl="5">
      <w:start w:val="1"/>
      <w:numFmt w:val="decimal"/>
      <w:lvlText w:val="%3.%4.%5.%6."/>
      <w:lvlJc w:val="left"/>
      <w:pPr>
        <w:tabs>
          <w:tab w:val="num" w:pos="4248"/>
        </w:tabs>
        <w:ind w:left="0" w:firstLine="0"/>
      </w:pPr>
    </w:lvl>
    <w:lvl w:ilvl="6">
      <w:start w:val="1"/>
      <w:numFmt w:val="decimal"/>
      <w:lvlText w:val="%3.%4.%5.%6.%7."/>
      <w:lvlJc w:val="left"/>
      <w:pPr>
        <w:tabs>
          <w:tab w:val="num" w:pos="4956"/>
        </w:tabs>
        <w:ind w:left="0" w:firstLine="0"/>
      </w:pPr>
    </w:lvl>
    <w:lvl w:ilvl="7">
      <w:start w:val="1"/>
      <w:numFmt w:val="decimal"/>
      <w:lvlText w:val="%3.%4.%5.%6.%7.%8."/>
      <w:lvlJc w:val="left"/>
      <w:pPr>
        <w:tabs>
          <w:tab w:val="num" w:pos="5664"/>
        </w:tabs>
        <w:ind w:left="0" w:firstLine="0"/>
      </w:pPr>
    </w:lvl>
    <w:lvl w:ilvl="8">
      <w:start w:val="1"/>
      <w:numFmt w:val="decimal"/>
      <w:lvlText w:val="%3.%4.%5.%6.%7.%8.%9."/>
      <w:lvlJc w:val="left"/>
      <w:pPr>
        <w:tabs>
          <w:tab w:val="num" w:pos="6372"/>
        </w:tabs>
        <w:ind w:left="0" w:firstLine="0"/>
      </w:pPr>
    </w:lvl>
  </w:abstractNum>
  <w:abstractNum w:abstractNumId="1">
    <w:nsid w:val="00000002"/>
    <w:multiLevelType w:val="multilevel"/>
    <w:tmpl w:val="00000002"/>
    <w:name w:val="WW8Num2"/>
    <w:lvl w:ilvl="0">
      <w:start w:val="1"/>
      <w:numFmt w:val="decimal"/>
      <w:pStyle w:val="Nagwek1"/>
      <w:lvlText w:val="6%1"/>
      <w:lvlJc w:val="left"/>
      <w:pPr>
        <w:tabs>
          <w:tab w:val="num" w:pos="709"/>
        </w:tabs>
        <w:ind w:left="0" w:firstLine="0"/>
      </w:pPr>
    </w:lvl>
    <w:lvl w:ilvl="1">
      <w:start w:val="1"/>
      <w:numFmt w:val="none"/>
      <w:suff w:val="nothing"/>
      <w:lvlText w:val="6.1."/>
      <w:lvlJc w:val="left"/>
      <w:pPr>
        <w:tabs>
          <w:tab w:val="num" w:pos="0"/>
        </w:tabs>
        <w:ind w:left="0" w:firstLine="0"/>
      </w:pPr>
    </w:lvl>
    <w:lvl w:ilvl="2">
      <w:start w:val="1"/>
      <w:numFmt w:val="decimal"/>
      <w:pStyle w:val="Nagwek3"/>
      <w:lvlText w:val="%3.5"/>
      <w:lvlJc w:val="left"/>
      <w:pPr>
        <w:tabs>
          <w:tab w:val="num" w:pos="709"/>
        </w:tabs>
        <w:ind w:left="0" w:firstLine="0"/>
      </w:pPr>
    </w:lvl>
    <w:lvl w:ilvl="3">
      <w:start w:val="1"/>
      <w:numFmt w:val="decimal"/>
      <w:lvlText w:val="%4.."/>
      <w:lvlJc w:val="left"/>
      <w:pPr>
        <w:tabs>
          <w:tab w:val="num" w:pos="709"/>
        </w:tabs>
        <w:ind w:left="0" w:firstLine="0"/>
      </w:pPr>
    </w:lvl>
    <w:lvl w:ilvl="4">
      <w:start w:val="1"/>
      <w:numFmt w:val="decimal"/>
      <w:lvlText w:val="%3.%4.%5."/>
      <w:lvlJc w:val="left"/>
      <w:pPr>
        <w:tabs>
          <w:tab w:val="num" w:pos="3540"/>
        </w:tabs>
        <w:ind w:left="0" w:firstLine="0"/>
      </w:pPr>
    </w:lvl>
    <w:lvl w:ilvl="5">
      <w:start w:val="1"/>
      <w:numFmt w:val="decimal"/>
      <w:lvlText w:val="%3.%4.%5.%6."/>
      <w:lvlJc w:val="left"/>
      <w:pPr>
        <w:tabs>
          <w:tab w:val="num" w:pos="4248"/>
        </w:tabs>
        <w:ind w:left="0" w:firstLine="0"/>
      </w:pPr>
    </w:lvl>
    <w:lvl w:ilvl="6">
      <w:start w:val="1"/>
      <w:numFmt w:val="decimal"/>
      <w:lvlText w:val="%3.%4.%5.%6.%7."/>
      <w:lvlJc w:val="left"/>
      <w:pPr>
        <w:tabs>
          <w:tab w:val="num" w:pos="4956"/>
        </w:tabs>
        <w:ind w:left="0" w:firstLine="0"/>
      </w:pPr>
    </w:lvl>
    <w:lvl w:ilvl="7">
      <w:start w:val="1"/>
      <w:numFmt w:val="decimal"/>
      <w:lvlText w:val="%3.%4.%5.%6.%7.%8."/>
      <w:lvlJc w:val="left"/>
      <w:pPr>
        <w:tabs>
          <w:tab w:val="num" w:pos="5664"/>
        </w:tabs>
        <w:ind w:left="0" w:firstLine="0"/>
      </w:pPr>
    </w:lvl>
    <w:lvl w:ilvl="8">
      <w:start w:val="1"/>
      <w:numFmt w:val="decimal"/>
      <w:lvlText w:val="%3.%4.%5.%6.%7.%8.%9."/>
      <w:lvlJc w:val="left"/>
      <w:pPr>
        <w:tabs>
          <w:tab w:val="num" w:pos="6372"/>
        </w:tabs>
        <w:ind w:left="0" w:firstLine="0"/>
      </w:pPr>
    </w:lvl>
  </w:abstractNum>
  <w:abstractNum w:abstractNumId="2">
    <w:nsid w:val="00000003"/>
    <w:multiLevelType w:val="singleLevel"/>
    <w:tmpl w:val="00000003"/>
    <w:name w:val="WW8Num3"/>
    <w:lvl w:ilvl="0">
      <w:start w:val="1"/>
      <w:numFmt w:val="bullet"/>
      <w:pStyle w:val="Listapunktowana2"/>
      <w:lvlText w:val=""/>
      <w:lvlJc w:val="left"/>
      <w:pPr>
        <w:tabs>
          <w:tab w:val="num" w:pos="360"/>
        </w:tabs>
        <w:ind w:left="360" w:hanging="360"/>
      </w:pPr>
      <w:rPr>
        <w:rFonts w:ascii="Symbol" w:hAnsi="Symbol" w:cs="Symbol" w:hint="default"/>
      </w:rPr>
    </w:lvl>
  </w:abstractNum>
  <w:abstractNum w:abstractNumId="3">
    <w:nsid w:val="00000004"/>
    <w:multiLevelType w:val="multilevel"/>
    <w:tmpl w:val="00000004"/>
    <w:name w:val="WW8Num4"/>
    <w:lvl w:ilvl="0">
      <w:start w:val="1"/>
      <w:numFmt w:val="decimal"/>
      <w:pStyle w:val="Nagwek2"/>
      <w:lvlText w:val="6%1"/>
      <w:lvlJc w:val="left"/>
      <w:pPr>
        <w:tabs>
          <w:tab w:val="num" w:pos="709"/>
        </w:tabs>
        <w:ind w:left="0" w:firstLine="0"/>
      </w:pPr>
    </w:lvl>
    <w:lvl w:ilvl="1">
      <w:start w:val="1"/>
      <w:numFmt w:val="none"/>
      <w:suff w:val="nothing"/>
      <w:lvlText w:val="6.1."/>
      <w:lvlJc w:val="left"/>
      <w:pPr>
        <w:tabs>
          <w:tab w:val="num" w:pos="0"/>
        </w:tabs>
        <w:ind w:left="0" w:firstLine="0"/>
      </w:pPr>
    </w:lvl>
    <w:lvl w:ilvl="2">
      <w:start w:val="1"/>
      <w:numFmt w:val="decimal"/>
      <w:lvlText w:val="%3.5"/>
      <w:lvlJc w:val="left"/>
      <w:pPr>
        <w:tabs>
          <w:tab w:val="num" w:pos="709"/>
        </w:tabs>
        <w:ind w:left="0" w:firstLine="0"/>
      </w:pPr>
    </w:lvl>
    <w:lvl w:ilvl="3">
      <w:start w:val="1"/>
      <w:numFmt w:val="decimal"/>
      <w:lvlText w:val="%4.."/>
      <w:lvlJc w:val="left"/>
      <w:pPr>
        <w:tabs>
          <w:tab w:val="num" w:pos="709"/>
        </w:tabs>
        <w:ind w:left="0" w:firstLine="0"/>
      </w:pPr>
    </w:lvl>
    <w:lvl w:ilvl="4">
      <w:start w:val="1"/>
      <w:numFmt w:val="decimal"/>
      <w:lvlText w:val="%3.%4.%5."/>
      <w:lvlJc w:val="left"/>
      <w:pPr>
        <w:tabs>
          <w:tab w:val="num" w:pos="3540"/>
        </w:tabs>
        <w:ind w:left="0" w:firstLine="0"/>
      </w:pPr>
    </w:lvl>
    <w:lvl w:ilvl="5">
      <w:start w:val="1"/>
      <w:numFmt w:val="decimal"/>
      <w:lvlText w:val="%3.%4.%5.%6."/>
      <w:lvlJc w:val="left"/>
      <w:pPr>
        <w:tabs>
          <w:tab w:val="num" w:pos="4248"/>
        </w:tabs>
        <w:ind w:left="0" w:firstLine="0"/>
      </w:pPr>
    </w:lvl>
    <w:lvl w:ilvl="6">
      <w:start w:val="1"/>
      <w:numFmt w:val="decimal"/>
      <w:lvlText w:val="%3.%4.%5.%6.%7."/>
      <w:lvlJc w:val="left"/>
      <w:pPr>
        <w:tabs>
          <w:tab w:val="num" w:pos="4956"/>
        </w:tabs>
        <w:ind w:left="0" w:firstLine="0"/>
      </w:pPr>
    </w:lvl>
    <w:lvl w:ilvl="7">
      <w:start w:val="1"/>
      <w:numFmt w:val="decimal"/>
      <w:lvlText w:val="%3.%4.%5.%6.%7.%8."/>
      <w:lvlJc w:val="left"/>
      <w:pPr>
        <w:tabs>
          <w:tab w:val="num" w:pos="5664"/>
        </w:tabs>
        <w:ind w:left="0" w:firstLine="0"/>
      </w:pPr>
    </w:lvl>
    <w:lvl w:ilvl="8">
      <w:start w:val="1"/>
      <w:numFmt w:val="decimal"/>
      <w:lvlText w:val="%3.%4.%5.%6.%7.%8.%9."/>
      <w:lvlJc w:val="left"/>
      <w:pPr>
        <w:tabs>
          <w:tab w:val="num" w:pos="6372"/>
        </w:tabs>
        <w:ind w:left="0" w:firstLine="0"/>
      </w:pPr>
    </w:lvl>
  </w:abstractNum>
  <w:abstractNum w:abstractNumId="4">
    <w:nsid w:val="00000005"/>
    <w:multiLevelType w:val="singleLevel"/>
    <w:tmpl w:val="00000005"/>
    <w:name w:val="WW8Num5"/>
    <w:lvl w:ilvl="0">
      <w:start w:val="1"/>
      <w:numFmt w:val="bullet"/>
      <w:pStyle w:val="BOMBA"/>
      <w:lvlText w:val=""/>
      <w:lvlJc w:val="left"/>
      <w:pPr>
        <w:tabs>
          <w:tab w:val="num" w:pos="851"/>
        </w:tabs>
        <w:ind w:left="567" w:firstLine="0"/>
      </w:pPr>
      <w:rPr>
        <w:rFonts w:ascii="Symbol" w:hAnsi="Symbol" w:cs="Symbol" w:hint="default"/>
        <w:color w:val="000000"/>
        <w:sz w:val="22"/>
        <w:szCs w:val="22"/>
      </w:rPr>
    </w:lvl>
  </w:abstractNum>
  <w:abstractNum w:abstractNumId="5">
    <w:nsid w:val="00000011"/>
    <w:multiLevelType w:val="singleLevel"/>
    <w:tmpl w:val="00000011"/>
    <w:name w:val="WW8Num21"/>
    <w:lvl w:ilvl="0">
      <w:start w:val="1"/>
      <w:numFmt w:val="bullet"/>
      <w:lvlText w:val="·"/>
      <w:lvlJc w:val="left"/>
      <w:pPr>
        <w:tabs>
          <w:tab w:val="num" w:pos="1003"/>
        </w:tabs>
        <w:ind w:left="1003" w:hanging="283"/>
      </w:pPr>
      <w:rPr>
        <w:rFonts w:ascii="Symbol" w:hAnsi="Symbol"/>
      </w:rPr>
    </w:lvl>
  </w:abstractNum>
  <w:abstractNum w:abstractNumId="6">
    <w:nsid w:val="12F3380F"/>
    <w:multiLevelType w:val="hybridMultilevel"/>
    <w:tmpl w:val="AB30E308"/>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
    <w:nsid w:val="1BBC2C0B"/>
    <w:multiLevelType w:val="multilevel"/>
    <w:tmpl w:val="056A2D10"/>
    <w:lvl w:ilvl="0">
      <w:start w:val="1"/>
      <w:numFmt w:val="decimal"/>
      <w:lvlText w:val="%1.0"/>
      <w:lvlJc w:val="left"/>
      <w:pPr>
        <w:ind w:left="735" w:hanging="540"/>
      </w:pPr>
      <w:rPr>
        <w:rFonts w:hint="default"/>
      </w:rPr>
    </w:lvl>
    <w:lvl w:ilvl="1">
      <w:start w:val="1"/>
      <w:numFmt w:val="decimal"/>
      <w:lvlText w:val="%1.%2"/>
      <w:lvlJc w:val="left"/>
      <w:pPr>
        <w:ind w:left="1443" w:hanging="540"/>
      </w:pPr>
      <w:rPr>
        <w:rFonts w:hint="default"/>
      </w:rPr>
    </w:lvl>
    <w:lvl w:ilvl="2">
      <w:start w:val="1"/>
      <w:numFmt w:val="decimal"/>
      <w:lvlText w:val="%1.%2.%3"/>
      <w:lvlJc w:val="left"/>
      <w:pPr>
        <w:ind w:left="2331" w:hanging="720"/>
      </w:pPr>
      <w:rPr>
        <w:rFonts w:hint="default"/>
      </w:rPr>
    </w:lvl>
    <w:lvl w:ilvl="3">
      <w:start w:val="1"/>
      <w:numFmt w:val="decimal"/>
      <w:lvlText w:val="%1.%2.%3.%4"/>
      <w:lvlJc w:val="left"/>
      <w:pPr>
        <w:ind w:left="3399" w:hanging="1080"/>
      </w:pPr>
      <w:rPr>
        <w:rFonts w:hint="default"/>
      </w:rPr>
    </w:lvl>
    <w:lvl w:ilvl="4">
      <w:start w:val="1"/>
      <w:numFmt w:val="decimal"/>
      <w:lvlText w:val="%1.%2.%3.%4.%5"/>
      <w:lvlJc w:val="left"/>
      <w:pPr>
        <w:ind w:left="4107"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883" w:hanging="1440"/>
      </w:pPr>
      <w:rPr>
        <w:rFonts w:hint="default"/>
      </w:rPr>
    </w:lvl>
    <w:lvl w:ilvl="7">
      <w:start w:val="1"/>
      <w:numFmt w:val="decimal"/>
      <w:lvlText w:val="%1.%2.%3.%4.%5.%6.%7.%8"/>
      <w:lvlJc w:val="left"/>
      <w:pPr>
        <w:ind w:left="6951" w:hanging="1800"/>
      </w:pPr>
      <w:rPr>
        <w:rFonts w:hint="default"/>
      </w:rPr>
    </w:lvl>
    <w:lvl w:ilvl="8">
      <w:start w:val="1"/>
      <w:numFmt w:val="decimal"/>
      <w:lvlText w:val="%1.%2.%3.%4.%5.%6.%7.%8.%9"/>
      <w:lvlJc w:val="left"/>
      <w:pPr>
        <w:ind w:left="7659" w:hanging="1800"/>
      </w:pPr>
      <w:rPr>
        <w:rFonts w:hint="default"/>
      </w:rPr>
    </w:lvl>
  </w:abstractNum>
  <w:abstractNum w:abstractNumId="8">
    <w:nsid w:val="320A55CC"/>
    <w:multiLevelType w:val="hybridMultilevel"/>
    <w:tmpl w:val="84B47DF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nsid w:val="34A13428"/>
    <w:multiLevelType w:val="hybridMultilevel"/>
    <w:tmpl w:val="4EEC30D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nsid w:val="39536075"/>
    <w:multiLevelType w:val="hybridMultilevel"/>
    <w:tmpl w:val="80FEF2B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nsid w:val="3D355792"/>
    <w:multiLevelType w:val="multilevel"/>
    <w:tmpl w:val="69E019A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62BBD95A"/>
    <w:multiLevelType w:val="hybridMultilevel"/>
    <w:tmpl w:val="3CB69274"/>
    <w:lvl w:ilvl="0" w:tplc="10A4BDE0">
      <w:start w:val="1"/>
      <w:numFmt w:val="decimal"/>
      <w:lvlText w:val="1.%1"/>
      <w:lvlJc w:val="left"/>
    </w:lvl>
    <w:lvl w:ilvl="1" w:tplc="C77212CE">
      <w:start w:val="1"/>
      <w:numFmt w:val="upperLetter"/>
      <w:lvlText w:val="%2"/>
      <w:lvlJc w:val="left"/>
    </w:lvl>
    <w:lvl w:ilvl="2" w:tplc="AB5EA2C4">
      <w:start w:val="1"/>
      <w:numFmt w:val="bullet"/>
      <w:lvlText w:val="·"/>
      <w:lvlJc w:val="left"/>
    </w:lvl>
    <w:lvl w:ilvl="3" w:tplc="C9DA651E">
      <w:numFmt w:val="decimal"/>
      <w:lvlText w:val=""/>
      <w:lvlJc w:val="left"/>
    </w:lvl>
    <w:lvl w:ilvl="4" w:tplc="BA527C10">
      <w:numFmt w:val="decimal"/>
      <w:lvlText w:val=""/>
      <w:lvlJc w:val="left"/>
    </w:lvl>
    <w:lvl w:ilvl="5" w:tplc="EF68FD1A">
      <w:numFmt w:val="decimal"/>
      <w:lvlText w:val=""/>
      <w:lvlJc w:val="left"/>
    </w:lvl>
    <w:lvl w:ilvl="6" w:tplc="53F66670">
      <w:numFmt w:val="decimal"/>
      <w:lvlText w:val=""/>
      <w:lvlJc w:val="left"/>
    </w:lvl>
    <w:lvl w:ilvl="7" w:tplc="3D3EEC74">
      <w:numFmt w:val="decimal"/>
      <w:lvlText w:val=""/>
      <w:lvlJc w:val="left"/>
    </w:lvl>
    <w:lvl w:ilvl="8" w:tplc="BCB03660">
      <w:numFmt w:val="decimal"/>
      <w:lvlText w:val=""/>
      <w:lvlJc w:val="left"/>
    </w:lvl>
  </w:abstractNum>
  <w:abstractNum w:abstractNumId="13">
    <w:nsid w:val="631F728A"/>
    <w:multiLevelType w:val="hybridMultilevel"/>
    <w:tmpl w:val="EEE696C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10"/>
  </w:num>
  <w:num w:numId="9">
    <w:abstractNumId w:val="11"/>
  </w:num>
  <w:num w:numId="10">
    <w:abstractNumId w:val="9"/>
  </w:num>
  <w:num w:numId="11">
    <w:abstractNumId w:val="13"/>
  </w:num>
  <w:num w:numId="12">
    <w:abstractNumId w:val="8"/>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2C9"/>
    <w:rsid w:val="00067744"/>
    <w:rsid w:val="00090A3A"/>
    <w:rsid w:val="000F298F"/>
    <w:rsid w:val="001165F4"/>
    <w:rsid w:val="00142C2F"/>
    <w:rsid w:val="001836F4"/>
    <w:rsid w:val="001F5CB1"/>
    <w:rsid w:val="00215815"/>
    <w:rsid w:val="00237399"/>
    <w:rsid w:val="002B21D3"/>
    <w:rsid w:val="00381514"/>
    <w:rsid w:val="0038186A"/>
    <w:rsid w:val="0038790F"/>
    <w:rsid w:val="003E1B47"/>
    <w:rsid w:val="003E5AC9"/>
    <w:rsid w:val="003F6B26"/>
    <w:rsid w:val="0040714C"/>
    <w:rsid w:val="004965DC"/>
    <w:rsid w:val="004B0DDE"/>
    <w:rsid w:val="004B0DE6"/>
    <w:rsid w:val="005B2082"/>
    <w:rsid w:val="005C1805"/>
    <w:rsid w:val="005F7A9D"/>
    <w:rsid w:val="006227C6"/>
    <w:rsid w:val="006A4873"/>
    <w:rsid w:val="00711297"/>
    <w:rsid w:val="007173B7"/>
    <w:rsid w:val="0072024D"/>
    <w:rsid w:val="007276FD"/>
    <w:rsid w:val="00732861"/>
    <w:rsid w:val="00770C99"/>
    <w:rsid w:val="007B6900"/>
    <w:rsid w:val="007F1DAF"/>
    <w:rsid w:val="00815F09"/>
    <w:rsid w:val="0087418D"/>
    <w:rsid w:val="008743E5"/>
    <w:rsid w:val="0088178B"/>
    <w:rsid w:val="00902A76"/>
    <w:rsid w:val="00911934"/>
    <w:rsid w:val="009A18D8"/>
    <w:rsid w:val="009B3C8D"/>
    <w:rsid w:val="009C1EEE"/>
    <w:rsid w:val="009E7D01"/>
    <w:rsid w:val="00A06C83"/>
    <w:rsid w:val="00A25162"/>
    <w:rsid w:val="00A84406"/>
    <w:rsid w:val="00A863A4"/>
    <w:rsid w:val="00B97420"/>
    <w:rsid w:val="00BE2CE1"/>
    <w:rsid w:val="00C05684"/>
    <w:rsid w:val="00C063B2"/>
    <w:rsid w:val="00C07F3A"/>
    <w:rsid w:val="00C42650"/>
    <w:rsid w:val="00C73F84"/>
    <w:rsid w:val="00C94CC1"/>
    <w:rsid w:val="00CA4220"/>
    <w:rsid w:val="00CC3832"/>
    <w:rsid w:val="00CC7E4B"/>
    <w:rsid w:val="00CE7D81"/>
    <w:rsid w:val="00D01C21"/>
    <w:rsid w:val="00D32F70"/>
    <w:rsid w:val="00D45EA3"/>
    <w:rsid w:val="00DA0C53"/>
    <w:rsid w:val="00E709BF"/>
    <w:rsid w:val="00EB3B64"/>
    <w:rsid w:val="00EE4A02"/>
    <w:rsid w:val="00EE7BA4"/>
    <w:rsid w:val="00EF22C9"/>
    <w:rsid w:val="00F21CE8"/>
    <w:rsid w:val="00F2520D"/>
    <w:rsid w:val="00F6790F"/>
    <w:rsid w:val="00FD61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4220"/>
    <w:pPr>
      <w:suppressAutoHyphens/>
    </w:pPr>
    <w:rPr>
      <w:sz w:val="24"/>
      <w:szCs w:val="24"/>
      <w:lang w:eastAsia="zh-CN"/>
    </w:rPr>
  </w:style>
  <w:style w:type="paragraph" w:styleId="Nagwek1">
    <w:name w:val="heading 1"/>
    <w:basedOn w:val="Nagwek10"/>
    <w:next w:val="Tekstpodstawowy"/>
    <w:qFormat/>
    <w:rsid w:val="00CA4220"/>
    <w:pPr>
      <w:numPr>
        <w:numId w:val="2"/>
      </w:numPr>
      <w:spacing w:after="120"/>
      <w:outlineLvl w:val="0"/>
    </w:pPr>
    <w:rPr>
      <w:bCs/>
      <w:szCs w:val="36"/>
    </w:rPr>
  </w:style>
  <w:style w:type="paragraph" w:styleId="Nagwek2">
    <w:name w:val="heading 2"/>
    <w:basedOn w:val="Normalny"/>
    <w:next w:val="Normalny"/>
    <w:qFormat/>
    <w:rsid w:val="00CA4220"/>
    <w:pPr>
      <w:keepNext/>
      <w:numPr>
        <w:numId w:val="4"/>
      </w:numPr>
      <w:spacing w:before="60" w:after="60"/>
      <w:ind w:left="709" w:hanging="708"/>
      <w:jc w:val="both"/>
      <w:outlineLvl w:val="1"/>
    </w:pPr>
    <w:rPr>
      <w:rFonts w:cs="Tms Rmn"/>
      <w:b/>
      <w:i/>
      <w:kern w:val="1"/>
      <w:szCs w:val="20"/>
    </w:rPr>
  </w:style>
  <w:style w:type="paragraph" w:styleId="Nagwek3">
    <w:name w:val="heading 3"/>
    <w:basedOn w:val="Nagwek10"/>
    <w:next w:val="Tekstpodstawowy"/>
    <w:qFormat/>
    <w:rsid w:val="00CA4220"/>
    <w:pPr>
      <w:numPr>
        <w:ilvl w:val="2"/>
        <w:numId w:val="2"/>
      </w:numPr>
      <w:spacing w:before="140" w:after="120"/>
      <w:outlineLvl w:val="2"/>
    </w:pPr>
    <w:rPr>
      <w:bCs/>
      <w:color w:val="808080"/>
      <w:sz w:val="28"/>
      <w:szCs w:val="28"/>
    </w:rPr>
  </w:style>
  <w:style w:type="paragraph" w:styleId="Nagwek4">
    <w:name w:val="heading 4"/>
    <w:basedOn w:val="Normalny"/>
    <w:next w:val="Normalny"/>
    <w:qFormat/>
    <w:rsid w:val="00CA4220"/>
    <w:pPr>
      <w:keepNext/>
      <w:spacing w:before="240" w:after="60"/>
      <w:outlineLvl w:val="3"/>
    </w:pPr>
    <w:rPr>
      <w:b/>
      <w:bCs/>
      <w:sz w:val="28"/>
      <w:szCs w:val="28"/>
    </w:rPr>
  </w:style>
  <w:style w:type="paragraph" w:styleId="Nagwek6">
    <w:name w:val="heading 6"/>
    <w:basedOn w:val="Normalny"/>
    <w:next w:val="Normalny"/>
    <w:link w:val="Nagwek6Znak"/>
    <w:uiPriority w:val="9"/>
    <w:semiHidden/>
    <w:unhideWhenUsed/>
    <w:qFormat/>
    <w:rsid w:val="00D45EA3"/>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CA4220"/>
    <w:pPr>
      <w:spacing w:before="240" w:after="60"/>
      <w:outlineLvl w:val="6"/>
    </w:pPr>
  </w:style>
  <w:style w:type="paragraph" w:styleId="Nagwek9">
    <w:name w:val="heading 9"/>
    <w:basedOn w:val="Normalny"/>
    <w:next w:val="Normalny"/>
    <w:link w:val="Nagwek9Znak"/>
    <w:uiPriority w:val="9"/>
    <w:semiHidden/>
    <w:unhideWhenUsed/>
    <w:qFormat/>
    <w:rsid w:val="00D45EA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A4220"/>
  </w:style>
  <w:style w:type="character" w:customStyle="1" w:styleId="WW8Num1z1">
    <w:name w:val="WW8Num1z1"/>
    <w:rsid w:val="00CA4220"/>
  </w:style>
  <w:style w:type="character" w:customStyle="1" w:styleId="WW8Num1z2">
    <w:name w:val="WW8Num1z2"/>
    <w:rsid w:val="00CA4220"/>
  </w:style>
  <w:style w:type="character" w:customStyle="1" w:styleId="WW8Num1z3">
    <w:name w:val="WW8Num1z3"/>
    <w:rsid w:val="00CA4220"/>
  </w:style>
  <w:style w:type="character" w:customStyle="1" w:styleId="WW8Num1z4">
    <w:name w:val="WW8Num1z4"/>
    <w:rsid w:val="00CA4220"/>
  </w:style>
  <w:style w:type="character" w:customStyle="1" w:styleId="WW8Num1z5">
    <w:name w:val="WW8Num1z5"/>
    <w:rsid w:val="00CA4220"/>
  </w:style>
  <w:style w:type="character" w:customStyle="1" w:styleId="WW8Num1z6">
    <w:name w:val="WW8Num1z6"/>
    <w:rsid w:val="00CA4220"/>
  </w:style>
  <w:style w:type="character" w:customStyle="1" w:styleId="WW8Num1z7">
    <w:name w:val="WW8Num1z7"/>
    <w:rsid w:val="00CA4220"/>
  </w:style>
  <w:style w:type="character" w:customStyle="1" w:styleId="WW8Num1z8">
    <w:name w:val="WW8Num1z8"/>
    <w:rsid w:val="00CA4220"/>
  </w:style>
  <w:style w:type="character" w:customStyle="1" w:styleId="WW8Num2z0">
    <w:name w:val="WW8Num2z0"/>
    <w:rsid w:val="00CA4220"/>
  </w:style>
  <w:style w:type="character" w:customStyle="1" w:styleId="WW8Num2z1">
    <w:name w:val="WW8Num2z1"/>
    <w:rsid w:val="00CA4220"/>
  </w:style>
  <w:style w:type="character" w:customStyle="1" w:styleId="WW8Num2z2">
    <w:name w:val="WW8Num2z2"/>
    <w:rsid w:val="00CA4220"/>
  </w:style>
  <w:style w:type="character" w:customStyle="1" w:styleId="WW8Num2z3">
    <w:name w:val="WW8Num2z3"/>
    <w:rsid w:val="00CA4220"/>
  </w:style>
  <w:style w:type="character" w:customStyle="1" w:styleId="WW8Num2z4">
    <w:name w:val="WW8Num2z4"/>
    <w:rsid w:val="00CA4220"/>
  </w:style>
  <w:style w:type="character" w:customStyle="1" w:styleId="WW8Num2z5">
    <w:name w:val="WW8Num2z5"/>
    <w:rsid w:val="00CA4220"/>
  </w:style>
  <w:style w:type="character" w:customStyle="1" w:styleId="WW8Num2z6">
    <w:name w:val="WW8Num2z6"/>
    <w:rsid w:val="00CA4220"/>
  </w:style>
  <w:style w:type="character" w:customStyle="1" w:styleId="WW8Num2z7">
    <w:name w:val="WW8Num2z7"/>
    <w:rsid w:val="00CA4220"/>
  </w:style>
  <w:style w:type="character" w:customStyle="1" w:styleId="WW8Num2z8">
    <w:name w:val="WW8Num2z8"/>
    <w:rsid w:val="00CA4220"/>
  </w:style>
  <w:style w:type="character" w:customStyle="1" w:styleId="WW8Num3z0">
    <w:name w:val="WW8Num3z0"/>
    <w:rsid w:val="00CA4220"/>
    <w:rPr>
      <w:rFonts w:ascii="Symbol" w:hAnsi="Symbol" w:cs="Symbol" w:hint="default"/>
    </w:rPr>
  </w:style>
  <w:style w:type="character" w:customStyle="1" w:styleId="WW8Num4z0">
    <w:name w:val="WW8Num4z0"/>
    <w:rsid w:val="00CA4220"/>
  </w:style>
  <w:style w:type="character" w:customStyle="1" w:styleId="WW8Num4z1">
    <w:name w:val="WW8Num4z1"/>
    <w:rsid w:val="00CA4220"/>
  </w:style>
  <w:style w:type="character" w:customStyle="1" w:styleId="WW8Num4z2">
    <w:name w:val="WW8Num4z2"/>
    <w:rsid w:val="00CA4220"/>
  </w:style>
  <w:style w:type="character" w:customStyle="1" w:styleId="WW8Num4z3">
    <w:name w:val="WW8Num4z3"/>
    <w:rsid w:val="00CA4220"/>
  </w:style>
  <w:style w:type="character" w:customStyle="1" w:styleId="WW8Num4z4">
    <w:name w:val="WW8Num4z4"/>
    <w:rsid w:val="00CA4220"/>
  </w:style>
  <w:style w:type="character" w:customStyle="1" w:styleId="WW8Num4z5">
    <w:name w:val="WW8Num4z5"/>
    <w:rsid w:val="00CA4220"/>
  </w:style>
  <w:style w:type="character" w:customStyle="1" w:styleId="WW8Num4z6">
    <w:name w:val="WW8Num4z6"/>
    <w:rsid w:val="00CA4220"/>
  </w:style>
  <w:style w:type="character" w:customStyle="1" w:styleId="WW8Num4z7">
    <w:name w:val="WW8Num4z7"/>
    <w:rsid w:val="00CA4220"/>
  </w:style>
  <w:style w:type="character" w:customStyle="1" w:styleId="WW8Num4z8">
    <w:name w:val="WW8Num4z8"/>
    <w:rsid w:val="00CA4220"/>
  </w:style>
  <w:style w:type="character" w:customStyle="1" w:styleId="WW8Num5z0">
    <w:name w:val="WW8Num5z0"/>
    <w:rsid w:val="00CA4220"/>
    <w:rPr>
      <w:rFonts w:ascii="Symbol" w:hAnsi="Symbol" w:cs="Symbol" w:hint="default"/>
      <w:color w:val="000000"/>
      <w:sz w:val="22"/>
      <w:szCs w:val="22"/>
    </w:rPr>
  </w:style>
  <w:style w:type="character" w:customStyle="1" w:styleId="WW8Num3z1">
    <w:name w:val="WW8Num3z1"/>
    <w:rsid w:val="00CA4220"/>
  </w:style>
  <w:style w:type="character" w:customStyle="1" w:styleId="WW8Num3z2">
    <w:name w:val="WW8Num3z2"/>
    <w:rsid w:val="00CA4220"/>
  </w:style>
  <w:style w:type="character" w:customStyle="1" w:styleId="WW8Num3z3">
    <w:name w:val="WW8Num3z3"/>
    <w:rsid w:val="00CA4220"/>
  </w:style>
  <w:style w:type="character" w:customStyle="1" w:styleId="WW8Num3z4">
    <w:name w:val="WW8Num3z4"/>
    <w:rsid w:val="00CA4220"/>
  </w:style>
  <w:style w:type="character" w:customStyle="1" w:styleId="WW8Num3z5">
    <w:name w:val="WW8Num3z5"/>
    <w:rsid w:val="00CA4220"/>
  </w:style>
  <w:style w:type="character" w:customStyle="1" w:styleId="WW8Num3z6">
    <w:name w:val="WW8Num3z6"/>
    <w:rsid w:val="00CA4220"/>
  </w:style>
  <w:style w:type="character" w:customStyle="1" w:styleId="WW8Num3z7">
    <w:name w:val="WW8Num3z7"/>
    <w:rsid w:val="00CA4220"/>
  </w:style>
  <w:style w:type="character" w:customStyle="1" w:styleId="WW8Num3z8">
    <w:name w:val="WW8Num3z8"/>
    <w:rsid w:val="00CA4220"/>
  </w:style>
  <w:style w:type="character" w:customStyle="1" w:styleId="WW8Num5z1">
    <w:name w:val="WW8Num5z1"/>
    <w:rsid w:val="00CA4220"/>
  </w:style>
  <w:style w:type="character" w:customStyle="1" w:styleId="WW8Num5z2">
    <w:name w:val="WW8Num5z2"/>
    <w:rsid w:val="00CA4220"/>
  </w:style>
  <w:style w:type="character" w:customStyle="1" w:styleId="WW8Num5z3">
    <w:name w:val="WW8Num5z3"/>
    <w:rsid w:val="00CA4220"/>
  </w:style>
  <w:style w:type="character" w:customStyle="1" w:styleId="WW8Num5z4">
    <w:name w:val="WW8Num5z4"/>
    <w:rsid w:val="00CA4220"/>
  </w:style>
  <w:style w:type="character" w:customStyle="1" w:styleId="WW8Num5z5">
    <w:name w:val="WW8Num5z5"/>
    <w:rsid w:val="00CA4220"/>
  </w:style>
  <w:style w:type="character" w:customStyle="1" w:styleId="WW8Num5z6">
    <w:name w:val="WW8Num5z6"/>
    <w:rsid w:val="00CA4220"/>
  </w:style>
  <w:style w:type="character" w:customStyle="1" w:styleId="WW8Num5z7">
    <w:name w:val="WW8Num5z7"/>
    <w:rsid w:val="00CA4220"/>
  </w:style>
  <w:style w:type="character" w:customStyle="1" w:styleId="WW8Num5z8">
    <w:name w:val="WW8Num5z8"/>
    <w:rsid w:val="00CA4220"/>
  </w:style>
  <w:style w:type="character" w:customStyle="1" w:styleId="WW8Num6z0">
    <w:name w:val="WW8Num6z0"/>
    <w:rsid w:val="00CA4220"/>
  </w:style>
  <w:style w:type="character" w:customStyle="1" w:styleId="WW8Num6z1">
    <w:name w:val="WW8Num6z1"/>
    <w:rsid w:val="00CA4220"/>
    <w:rPr>
      <w:rFonts w:ascii="Courier New" w:hAnsi="Courier New" w:cs="Courier New"/>
    </w:rPr>
  </w:style>
  <w:style w:type="character" w:customStyle="1" w:styleId="WW8Num6z2">
    <w:name w:val="WW8Num6z2"/>
    <w:rsid w:val="00CA4220"/>
  </w:style>
  <w:style w:type="character" w:customStyle="1" w:styleId="WW8Num6z3">
    <w:name w:val="WW8Num6z3"/>
    <w:rsid w:val="00CA4220"/>
  </w:style>
  <w:style w:type="character" w:customStyle="1" w:styleId="WW8Num6z4">
    <w:name w:val="WW8Num6z4"/>
    <w:rsid w:val="00CA4220"/>
  </w:style>
  <w:style w:type="character" w:customStyle="1" w:styleId="WW8Num6z5">
    <w:name w:val="WW8Num6z5"/>
    <w:rsid w:val="00CA4220"/>
  </w:style>
  <w:style w:type="character" w:customStyle="1" w:styleId="WW8Num6z6">
    <w:name w:val="WW8Num6z6"/>
    <w:rsid w:val="00CA4220"/>
  </w:style>
  <w:style w:type="character" w:customStyle="1" w:styleId="WW8Num6z7">
    <w:name w:val="WW8Num6z7"/>
    <w:rsid w:val="00CA4220"/>
  </w:style>
  <w:style w:type="character" w:customStyle="1" w:styleId="WW8Num6z8">
    <w:name w:val="WW8Num6z8"/>
    <w:rsid w:val="00CA4220"/>
  </w:style>
  <w:style w:type="character" w:customStyle="1" w:styleId="WW8Num7z0">
    <w:name w:val="WW8Num7z0"/>
    <w:rsid w:val="00CA4220"/>
    <w:rPr>
      <w:rFonts w:ascii="Symbol" w:hAnsi="Symbol" w:cs="Symbol"/>
    </w:rPr>
  </w:style>
  <w:style w:type="character" w:customStyle="1" w:styleId="WW8Num7z1">
    <w:name w:val="WW8Num7z1"/>
    <w:rsid w:val="00CA4220"/>
  </w:style>
  <w:style w:type="character" w:customStyle="1" w:styleId="WW8Num7z2">
    <w:name w:val="WW8Num7z2"/>
    <w:rsid w:val="00CA4220"/>
  </w:style>
  <w:style w:type="character" w:customStyle="1" w:styleId="WW8Num7z3">
    <w:name w:val="WW8Num7z3"/>
    <w:rsid w:val="00CA4220"/>
  </w:style>
  <w:style w:type="character" w:customStyle="1" w:styleId="WW8Num7z4">
    <w:name w:val="WW8Num7z4"/>
    <w:rsid w:val="00CA4220"/>
  </w:style>
  <w:style w:type="character" w:customStyle="1" w:styleId="WW8Num7z5">
    <w:name w:val="WW8Num7z5"/>
    <w:rsid w:val="00CA4220"/>
  </w:style>
  <w:style w:type="character" w:customStyle="1" w:styleId="WW8Num7z6">
    <w:name w:val="WW8Num7z6"/>
    <w:rsid w:val="00CA4220"/>
  </w:style>
  <w:style w:type="character" w:customStyle="1" w:styleId="WW8Num7z7">
    <w:name w:val="WW8Num7z7"/>
    <w:rsid w:val="00CA4220"/>
  </w:style>
  <w:style w:type="character" w:customStyle="1" w:styleId="WW8Num7z8">
    <w:name w:val="WW8Num7z8"/>
    <w:rsid w:val="00CA4220"/>
  </w:style>
  <w:style w:type="character" w:customStyle="1" w:styleId="WW8Num8z0">
    <w:name w:val="WW8Num8z0"/>
    <w:rsid w:val="00CA4220"/>
    <w:rPr>
      <w:rFonts w:ascii="Symbol" w:hAnsi="Symbol" w:cs="Symbol" w:hint="default"/>
    </w:rPr>
  </w:style>
  <w:style w:type="character" w:customStyle="1" w:styleId="WW8Num8z1">
    <w:name w:val="WW8Num8z1"/>
    <w:rsid w:val="00CA4220"/>
    <w:rPr>
      <w:rFonts w:ascii="Courier New" w:hAnsi="Courier New" w:cs="Courier New" w:hint="default"/>
    </w:rPr>
  </w:style>
  <w:style w:type="character" w:customStyle="1" w:styleId="WW8Num8z2">
    <w:name w:val="WW8Num8z2"/>
    <w:rsid w:val="00CA4220"/>
    <w:rPr>
      <w:rFonts w:ascii="Wingdings" w:hAnsi="Wingdings" w:cs="Wingdings" w:hint="default"/>
    </w:rPr>
  </w:style>
  <w:style w:type="character" w:customStyle="1" w:styleId="WW8Num9z0">
    <w:name w:val="WW8Num9z0"/>
    <w:rsid w:val="00CA4220"/>
    <w:rPr>
      <w:rFonts w:ascii="Times New Roman" w:hAnsi="Times New Roman" w:cs="Times New Roman" w:hint="default"/>
    </w:rPr>
  </w:style>
  <w:style w:type="character" w:customStyle="1" w:styleId="WW8Num9z1">
    <w:name w:val="WW8Num9z1"/>
    <w:rsid w:val="00CA4220"/>
  </w:style>
  <w:style w:type="character" w:customStyle="1" w:styleId="WW8Num9z2">
    <w:name w:val="WW8Num9z2"/>
    <w:rsid w:val="00CA4220"/>
  </w:style>
  <w:style w:type="character" w:customStyle="1" w:styleId="WW8Num9z3">
    <w:name w:val="WW8Num9z3"/>
    <w:rsid w:val="00CA4220"/>
  </w:style>
  <w:style w:type="character" w:customStyle="1" w:styleId="WW8Num9z4">
    <w:name w:val="WW8Num9z4"/>
    <w:rsid w:val="00CA4220"/>
  </w:style>
  <w:style w:type="character" w:customStyle="1" w:styleId="WW8Num9z5">
    <w:name w:val="WW8Num9z5"/>
    <w:rsid w:val="00CA4220"/>
  </w:style>
  <w:style w:type="character" w:customStyle="1" w:styleId="WW8Num9z6">
    <w:name w:val="WW8Num9z6"/>
    <w:rsid w:val="00CA4220"/>
  </w:style>
  <w:style w:type="character" w:customStyle="1" w:styleId="WW8Num9z7">
    <w:name w:val="WW8Num9z7"/>
    <w:rsid w:val="00CA4220"/>
  </w:style>
  <w:style w:type="character" w:customStyle="1" w:styleId="WW8Num9z8">
    <w:name w:val="WW8Num9z8"/>
    <w:rsid w:val="00CA4220"/>
  </w:style>
  <w:style w:type="character" w:customStyle="1" w:styleId="WW8Num10z0">
    <w:name w:val="WW8Num10z0"/>
    <w:rsid w:val="00CA4220"/>
    <w:rPr>
      <w:rFonts w:ascii="Symbol" w:eastAsia="CenturyGothic" w:hAnsi="Symbol" w:cs="Symbol" w:hint="default"/>
      <w:color w:val="000000"/>
      <w:sz w:val="22"/>
      <w:szCs w:val="22"/>
    </w:rPr>
  </w:style>
  <w:style w:type="character" w:customStyle="1" w:styleId="WW8Num10z1">
    <w:name w:val="WW8Num10z1"/>
    <w:rsid w:val="00CA4220"/>
    <w:rPr>
      <w:rFonts w:ascii="Courier New" w:hAnsi="Courier New" w:cs="Courier New" w:hint="default"/>
    </w:rPr>
  </w:style>
  <w:style w:type="character" w:customStyle="1" w:styleId="WW8Num10z2">
    <w:name w:val="WW8Num10z2"/>
    <w:rsid w:val="00CA4220"/>
    <w:rPr>
      <w:rFonts w:ascii="Wingdings" w:hAnsi="Wingdings" w:cs="Wingdings" w:hint="default"/>
    </w:rPr>
  </w:style>
  <w:style w:type="character" w:customStyle="1" w:styleId="WW8Num11z0">
    <w:name w:val="WW8Num11z0"/>
    <w:rsid w:val="00CA4220"/>
    <w:rPr>
      <w:rFonts w:hint="default"/>
    </w:rPr>
  </w:style>
  <w:style w:type="character" w:customStyle="1" w:styleId="WW8Num12z0">
    <w:name w:val="WW8Num12z0"/>
    <w:rsid w:val="00CA4220"/>
  </w:style>
  <w:style w:type="character" w:customStyle="1" w:styleId="WW8Num12z1">
    <w:name w:val="WW8Num12z1"/>
    <w:rsid w:val="00CA4220"/>
    <w:rPr>
      <w:rFonts w:ascii="Symbol" w:hAnsi="Symbol" w:cs="Symbol" w:hint="default"/>
    </w:rPr>
  </w:style>
  <w:style w:type="character" w:customStyle="1" w:styleId="WW8Num12z2">
    <w:name w:val="WW8Num12z2"/>
    <w:rsid w:val="00CA4220"/>
  </w:style>
  <w:style w:type="character" w:customStyle="1" w:styleId="WW8Num12z3">
    <w:name w:val="WW8Num12z3"/>
    <w:rsid w:val="00CA4220"/>
  </w:style>
  <w:style w:type="character" w:customStyle="1" w:styleId="WW8Num12z4">
    <w:name w:val="WW8Num12z4"/>
    <w:rsid w:val="00CA4220"/>
  </w:style>
  <w:style w:type="character" w:customStyle="1" w:styleId="WW8Num12z5">
    <w:name w:val="WW8Num12z5"/>
    <w:rsid w:val="00CA4220"/>
  </w:style>
  <w:style w:type="character" w:customStyle="1" w:styleId="WW8Num12z6">
    <w:name w:val="WW8Num12z6"/>
    <w:rsid w:val="00CA4220"/>
  </w:style>
  <w:style w:type="character" w:customStyle="1" w:styleId="WW8Num12z7">
    <w:name w:val="WW8Num12z7"/>
    <w:rsid w:val="00CA4220"/>
  </w:style>
  <w:style w:type="character" w:customStyle="1" w:styleId="WW8Num12z8">
    <w:name w:val="WW8Num12z8"/>
    <w:rsid w:val="00CA4220"/>
  </w:style>
  <w:style w:type="character" w:customStyle="1" w:styleId="WW8Num13z0">
    <w:name w:val="WW8Num13z0"/>
    <w:rsid w:val="00CA4220"/>
    <w:rPr>
      <w:rFonts w:ascii="Symbol" w:hAnsi="Symbol" w:cs="Symbol" w:hint="default"/>
    </w:rPr>
  </w:style>
  <w:style w:type="character" w:customStyle="1" w:styleId="WW8Num13z1">
    <w:name w:val="WW8Num13z1"/>
    <w:rsid w:val="00CA4220"/>
    <w:rPr>
      <w:rFonts w:ascii="Courier New" w:hAnsi="Courier New" w:cs="Courier New" w:hint="default"/>
    </w:rPr>
  </w:style>
  <w:style w:type="character" w:customStyle="1" w:styleId="WW8Num13z2">
    <w:name w:val="WW8Num13z2"/>
    <w:rsid w:val="00CA4220"/>
    <w:rPr>
      <w:rFonts w:ascii="Wingdings" w:hAnsi="Wingdings" w:cs="Wingdings" w:hint="default"/>
    </w:rPr>
  </w:style>
  <w:style w:type="character" w:customStyle="1" w:styleId="WW8Num14z0">
    <w:name w:val="WW8Num14z0"/>
    <w:rsid w:val="00CA4220"/>
    <w:rPr>
      <w:rFonts w:ascii="Arial" w:hAnsi="Arial" w:cs="Arial" w:hint="default"/>
      <w:sz w:val="18"/>
    </w:rPr>
  </w:style>
  <w:style w:type="character" w:customStyle="1" w:styleId="WW8Num14z1">
    <w:name w:val="WW8Num14z1"/>
    <w:rsid w:val="00CA4220"/>
  </w:style>
  <w:style w:type="character" w:customStyle="1" w:styleId="WW8Num14z2">
    <w:name w:val="WW8Num14z2"/>
    <w:rsid w:val="00CA4220"/>
  </w:style>
  <w:style w:type="character" w:customStyle="1" w:styleId="WW8Num14z3">
    <w:name w:val="WW8Num14z3"/>
    <w:rsid w:val="00CA4220"/>
  </w:style>
  <w:style w:type="character" w:customStyle="1" w:styleId="WW8Num14z4">
    <w:name w:val="WW8Num14z4"/>
    <w:rsid w:val="00CA4220"/>
  </w:style>
  <w:style w:type="character" w:customStyle="1" w:styleId="WW8Num14z5">
    <w:name w:val="WW8Num14z5"/>
    <w:rsid w:val="00CA4220"/>
  </w:style>
  <w:style w:type="character" w:customStyle="1" w:styleId="WW8Num14z6">
    <w:name w:val="WW8Num14z6"/>
    <w:rsid w:val="00CA4220"/>
  </w:style>
  <w:style w:type="character" w:customStyle="1" w:styleId="WW8Num14z7">
    <w:name w:val="WW8Num14z7"/>
    <w:rsid w:val="00CA4220"/>
  </w:style>
  <w:style w:type="character" w:customStyle="1" w:styleId="WW8Num14z8">
    <w:name w:val="WW8Num14z8"/>
    <w:rsid w:val="00CA4220"/>
  </w:style>
  <w:style w:type="character" w:customStyle="1" w:styleId="WW8Num15z0">
    <w:name w:val="WW8Num15z0"/>
    <w:rsid w:val="00CA4220"/>
    <w:rPr>
      <w:rFonts w:ascii="Symbol" w:hAnsi="Symbol" w:cs="Symbol" w:hint="default"/>
    </w:rPr>
  </w:style>
  <w:style w:type="character" w:customStyle="1" w:styleId="WW8Num15z1">
    <w:name w:val="WW8Num15z1"/>
    <w:rsid w:val="00CA4220"/>
    <w:rPr>
      <w:rFonts w:ascii="Courier New" w:hAnsi="Courier New" w:cs="Courier New" w:hint="default"/>
    </w:rPr>
  </w:style>
  <w:style w:type="character" w:customStyle="1" w:styleId="WW8Num15z2">
    <w:name w:val="WW8Num15z2"/>
    <w:rsid w:val="00CA4220"/>
    <w:rPr>
      <w:rFonts w:ascii="Wingdings" w:hAnsi="Wingdings" w:cs="Wingdings" w:hint="default"/>
    </w:rPr>
  </w:style>
  <w:style w:type="character" w:customStyle="1" w:styleId="WW8Num16z0">
    <w:name w:val="WW8Num16z0"/>
    <w:rsid w:val="00CA4220"/>
    <w:rPr>
      <w:rFonts w:hint="default"/>
    </w:rPr>
  </w:style>
  <w:style w:type="character" w:customStyle="1" w:styleId="WW8Num17z0">
    <w:name w:val="WW8Num17z0"/>
    <w:rsid w:val="00CA4220"/>
    <w:rPr>
      <w:rFonts w:ascii="Symbol" w:hAnsi="Symbol" w:cs="Symbol" w:hint="default"/>
    </w:rPr>
  </w:style>
  <w:style w:type="character" w:customStyle="1" w:styleId="WW8Num17z1">
    <w:name w:val="WW8Num17z1"/>
    <w:rsid w:val="00CA4220"/>
    <w:rPr>
      <w:rFonts w:ascii="Courier New" w:hAnsi="Courier New" w:cs="Courier New" w:hint="default"/>
    </w:rPr>
  </w:style>
  <w:style w:type="character" w:customStyle="1" w:styleId="WW8Num17z2">
    <w:name w:val="WW8Num17z2"/>
    <w:rsid w:val="00CA4220"/>
    <w:rPr>
      <w:rFonts w:ascii="Wingdings" w:hAnsi="Wingdings" w:cs="Wingdings" w:hint="default"/>
    </w:rPr>
  </w:style>
  <w:style w:type="character" w:customStyle="1" w:styleId="WW8Num18z0">
    <w:name w:val="WW8Num18z0"/>
    <w:rsid w:val="00CA4220"/>
  </w:style>
  <w:style w:type="character" w:customStyle="1" w:styleId="WW8Num19z0">
    <w:name w:val="WW8Num19z0"/>
    <w:rsid w:val="00CA4220"/>
    <w:rPr>
      <w:rFonts w:hint="default"/>
    </w:rPr>
  </w:style>
  <w:style w:type="character" w:customStyle="1" w:styleId="WW8Num20z0">
    <w:name w:val="WW8Num20z0"/>
    <w:rsid w:val="00CA4220"/>
    <w:rPr>
      <w:rFonts w:ascii="Symbol" w:hAnsi="Symbol" w:cs="Symbol" w:hint="default"/>
    </w:rPr>
  </w:style>
  <w:style w:type="character" w:customStyle="1" w:styleId="WW8Num20z1">
    <w:name w:val="WW8Num20z1"/>
    <w:rsid w:val="00CA4220"/>
    <w:rPr>
      <w:rFonts w:ascii="Courier New" w:hAnsi="Courier New" w:cs="Courier New" w:hint="default"/>
    </w:rPr>
  </w:style>
  <w:style w:type="character" w:customStyle="1" w:styleId="WW8Num20z2">
    <w:name w:val="WW8Num20z2"/>
    <w:rsid w:val="00CA4220"/>
    <w:rPr>
      <w:rFonts w:ascii="Wingdings" w:hAnsi="Wingdings" w:cs="Wingdings" w:hint="default"/>
    </w:rPr>
  </w:style>
  <w:style w:type="character" w:customStyle="1" w:styleId="WW8Num21z0">
    <w:name w:val="WW8Num21z0"/>
    <w:rsid w:val="00CA4220"/>
  </w:style>
  <w:style w:type="character" w:customStyle="1" w:styleId="WW8Num21z1">
    <w:name w:val="WW8Num21z1"/>
    <w:rsid w:val="00CA4220"/>
  </w:style>
  <w:style w:type="character" w:customStyle="1" w:styleId="WW8Num21z2">
    <w:name w:val="WW8Num21z2"/>
    <w:rsid w:val="00CA4220"/>
  </w:style>
  <w:style w:type="character" w:customStyle="1" w:styleId="WW8Num21z3">
    <w:name w:val="WW8Num21z3"/>
    <w:rsid w:val="00CA4220"/>
  </w:style>
  <w:style w:type="character" w:customStyle="1" w:styleId="WW8Num21z4">
    <w:name w:val="WW8Num21z4"/>
    <w:rsid w:val="00CA4220"/>
  </w:style>
  <w:style w:type="character" w:customStyle="1" w:styleId="WW8Num21z5">
    <w:name w:val="WW8Num21z5"/>
    <w:rsid w:val="00CA4220"/>
  </w:style>
  <w:style w:type="character" w:customStyle="1" w:styleId="WW8Num21z6">
    <w:name w:val="WW8Num21z6"/>
    <w:rsid w:val="00CA4220"/>
  </w:style>
  <w:style w:type="character" w:customStyle="1" w:styleId="WW8Num21z7">
    <w:name w:val="WW8Num21z7"/>
    <w:rsid w:val="00CA4220"/>
  </w:style>
  <w:style w:type="character" w:customStyle="1" w:styleId="WW8Num21z8">
    <w:name w:val="WW8Num21z8"/>
    <w:rsid w:val="00CA4220"/>
  </w:style>
  <w:style w:type="character" w:customStyle="1" w:styleId="WW8Num22z0">
    <w:name w:val="WW8Num22z0"/>
    <w:rsid w:val="00CA4220"/>
    <w:rPr>
      <w:rFonts w:ascii="Symbol" w:eastAsia="CenturyGothic" w:hAnsi="Symbol" w:cs="Symbol" w:hint="default"/>
      <w:color w:val="000000"/>
      <w:sz w:val="22"/>
      <w:szCs w:val="22"/>
    </w:rPr>
  </w:style>
  <w:style w:type="character" w:customStyle="1" w:styleId="WW8Num22z1">
    <w:name w:val="WW8Num22z1"/>
    <w:rsid w:val="00CA4220"/>
    <w:rPr>
      <w:rFonts w:ascii="Courier New" w:hAnsi="Courier New" w:cs="Courier New" w:hint="default"/>
    </w:rPr>
  </w:style>
  <w:style w:type="character" w:customStyle="1" w:styleId="WW8Num22z2">
    <w:name w:val="WW8Num22z2"/>
    <w:rsid w:val="00CA4220"/>
    <w:rPr>
      <w:rFonts w:ascii="Wingdings" w:hAnsi="Wingdings" w:cs="Wingdings" w:hint="default"/>
    </w:rPr>
  </w:style>
  <w:style w:type="character" w:customStyle="1" w:styleId="WW8Num23z0">
    <w:name w:val="WW8Num23z0"/>
    <w:rsid w:val="00CA4220"/>
    <w:rPr>
      <w:rFonts w:hint="default"/>
    </w:rPr>
  </w:style>
  <w:style w:type="character" w:customStyle="1" w:styleId="WW8Num24z0">
    <w:name w:val="WW8Num24z0"/>
    <w:rsid w:val="00CA4220"/>
    <w:rPr>
      <w:rFonts w:ascii="Symbol" w:hAnsi="Symbol" w:cs="Symbol" w:hint="default"/>
    </w:rPr>
  </w:style>
  <w:style w:type="character" w:customStyle="1" w:styleId="WW8Num24z1">
    <w:name w:val="WW8Num24z1"/>
    <w:rsid w:val="00CA4220"/>
    <w:rPr>
      <w:rFonts w:ascii="Courier New" w:hAnsi="Courier New" w:cs="Courier New" w:hint="default"/>
    </w:rPr>
  </w:style>
  <w:style w:type="character" w:customStyle="1" w:styleId="WW8Num24z2">
    <w:name w:val="WW8Num24z2"/>
    <w:rsid w:val="00CA4220"/>
    <w:rPr>
      <w:rFonts w:ascii="Wingdings" w:hAnsi="Wingdings" w:cs="Wingdings" w:hint="default"/>
    </w:rPr>
  </w:style>
  <w:style w:type="character" w:customStyle="1" w:styleId="WW8Num25z0">
    <w:name w:val="WW8Num25z0"/>
    <w:rsid w:val="00CA4220"/>
    <w:rPr>
      <w:rFonts w:hint="default"/>
    </w:rPr>
  </w:style>
  <w:style w:type="character" w:customStyle="1" w:styleId="WW8Num26z0">
    <w:name w:val="WW8Num26z0"/>
    <w:rsid w:val="00CA4220"/>
    <w:rPr>
      <w:rFonts w:ascii="Symbol" w:hAnsi="Symbol" w:cs="Symbol" w:hint="default"/>
    </w:rPr>
  </w:style>
  <w:style w:type="character" w:customStyle="1" w:styleId="WW8Num26z1">
    <w:name w:val="WW8Num26z1"/>
    <w:rsid w:val="00CA4220"/>
    <w:rPr>
      <w:rFonts w:ascii="Courier New" w:hAnsi="Courier New" w:cs="Courier New" w:hint="default"/>
    </w:rPr>
  </w:style>
  <w:style w:type="character" w:customStyle="1" w:styleId="WW8Num26z2">
    <w:name w:val="WW8Num26z2"/>
    <w:rsid w:val="00CA4220"/>
    <w:rPr>
      <w:rFonts w:ascii="Wingdings" w:hAnsi="Wingdings" w:cs="Wingdings" w:hint="default"/>
    </w:rPr>
  </w:style>
  <w:style w:type="character" w:customStyle="1" w:styleId="WW8Num27z0">
    <w:name w:val="WW8Num27z0"/>
    <w:rsid w:val="00CA4220"/>
    <w:rPr>
      <w:rFonts w:ascii="Symbol" w:hAnsi="Symbol" w:cs="Symbol" w:hint="default"/>
      <w:sz w:val="22"/>
      <w:szCs w:val="22"/>
    </w:rPr>
  </w:style>
  <w:style w:type="character" w:customStyle="1" w:styleId="WW8Num27z1">
    <w:name w:val="WW8Num27z1"/>
    <w:rsid w:val="00CA4220"/>
    <w:rPr>
      <w:rFonts w:ascii="Courier New" w:hAnsi="Courier New" w:cs="Courier New" w:hint="default"/>
    </w:rPr>
  </w:style>
  <w:style w:type="character" w:customStyle="1" w:styleId="WW8Num27z2">
    <w:name w:val="WW8Num27z2"/>
    <w:rsid w:val="00CA4220"/>
    <w:rPr>
      <w:rFonts w:ascii="Wingdings" w:hAnsi="Wingdings" w:cs="Wingdings" w:hint="default"/>
    </w:rPr>
  </w:style>
  <w:style w:type="character" w:customStyle="1" w:styleId="WW8Num28z0">
    <w:name w:val="WW8Num28z0"/>
    <w:rsid w:val="00CA4220"/>
    <w:rPr>
      <w:rFonts w:ascii="Symbol" w:hAnsi="Symbol" w:cs="Symbol" w:hint="default"/>
    </w:rPr>
  </w:style>
  <w:style w:type="character" w:customStyle="1" w:styleId="WW8Num28z1">
    <w:name w:val="WW8Num28z1"/>
    <w:rsid w:val="00CA4220"/>
    <w:rPr>
      <w:rFonts w:ascii="Courier New" w:hAnsi="Courier New" w:cs="Courier New" w:hint="default"/>
    </w:rPr>
  </w:style>
  <w:style w:type="character" w:customStyle="1" w:styleId="WW8Num28z2">
    <w:name w:val="WW8Num28z2"/>
    <w:rsid w:val="00CA4220"/>
    <w:rPr>
      <w:rFonts w:ascii="Wingdings" w:hAnsi="Wingdings" w:cs="Wingdings" w:hint="default"/>
    </w:rPr>
  </w:style>
  <w:style w:type="character" w:customStyle="1" w:styleId="WW8Num29z0">
    <w:name w:val="WW8Num29z0"/>
    <w:rsid w:val="00CA4220"/>
    <w:rPr>
      <w:rFonts w:ascii="Symbol" w:hAnsi="Symbol" w:cs="Symbol" w:hint="default"/>
    </w:rPr>
  </w:style>
  <w:style w:type="character" w:customStyle="1" w:styleId="WW8Num29z1">
    <w:name w:val="WW8Num29z1"/>
    <w:rsid w:val="00CA4220"/>
    <w:rPr>
      <w:rFonts w:ascii="Courier New" w:hAnsi="Courier New" w:cs="Courier New" w:hint="default"/>
    </w:rPr>
  </w:style>
  <w:style w:type="character" w:customStyle="1" w:styleId="WW8Num29z2">
    <w:name w:val="WW8Num29z2"/>
    <w:rsid w:val="00CA4220"/>
    <w:rPr>
      <w:rFonts w:ascii="Wingdings" w:hAnsi="Wingdings" w:cs="Wingdings" w:hint="default"/>
    </w:rPr>
  </w:style>
  <w:style w:type="character" w:customStyle="1" w:styleId="WW8Num30z0">
    <w:name w:val="WW8Num30z0"/>
    <w:rsid w:val="00CA4220"/>
    <w:rPr>
      <w:rFonts w:ascii="Symbol" w:hAnsi="Symbol" w:cs="Symbol" w:hint="default"/>
    </w:rPr>
  </w:style>
  <w:style w:type="character" w:customStyle="1" w:styleId="WW8Num30z1">
    <w:name w:val="WW8Num30z1"/>
    <w:rsid w:val="00CA4220"/>
    <w:rPr>
      <w:rFonts w:ascii="Courier New" w:hAnsi="Courier New" w:cs="Courier New" w:hint="default"/>
    </w:rPr>
  </w:style>
  <w:style w:type="character" w:customStyle="1" w:styleId="WW8Num30z2">
    <w:name w:val="WW8Num30z2"/>
    <w:rsid w:val="00CA4220"/>
    <w:rPr>
      <w:rFonts w:ascii="Wingdings" w:hAnsi="Wingdings" w:cs="Wingdings" w:hint="default"/>
    </w:rPr>
  </w:style>
  <w:style w:type="character" w:customStyle="1" w:styleId="WW8Num31z0">
    <w:name w:val="WW8Num31z0"/>
    <w:rsid w:val="00CA4220"/>
    <w:rPr>
      <w:rFonts w:hint="default"/>
    </w:rPr>
  </w:style>
  <w:style w:type="character" w:customStyle="1" w:styleId="WW8Num32z0">
    <w:name w:val="WW8Num32z0"/>
    <w:rsid w:val="00CA4220"/>
    <w:rPr>
      <w:rFonts w:ascii="Symbol" w:hAnsi="Symbol" w:cs="Symbol" w:hint="default"/>
    </w:rPr>
  </w:style>
  <w:style w:type="character" w:customStyle="1" w:styleId="WW8Num32z1">
    <w:name w:val="WW8Num32z1"/>
    <w:rsid w:val="00CA4220"/>
    <w:rPr>
      <w:rFonts w:ascii="Courier New" w:hAnsi="Courier New" w:cs="Courier New" w:hint="default"/>
    </w:rPr>
  </w:style>
  <w:style w:type="character" w:customStyle="1" w:styleId="WW8Num32z2">
    <w:name w:val="WW8Num32z2"/>
    <w:rsid w:val="00CA4220"/>
    <w:rPr>
      <w:rFonts w:ascii="Wingdings" w:hAnsi="Wingdings" w:cs="Wingdings" w:hint="default"/>
    </w:rPr>
  </w:style>
  <w:style w:type="character" w:customStyle="1" w:styleId="WW8Num33z0">
    <w:name w:val="WW8Num33z0"/>
    <w:rsid w:val="00CA4220"/>
    <w:rPr>
      <w:rFonts w:ascii="Symbol" w:hAnsi="Symbol" w:cs="Symbol" w:hint="default"/>
    </w:rPr>
  </w:style>
  <w:style w:type="character" w:customStyle="1" w:styleId="WW8Num33z1">
    <w:name w:val="WW8Num33z1"/>
    <w:rsid w:val="00CA4220"/>
    <w:rPr>
      <w:rFonts w:hint="default"/>
    </w:rPr>
  </w:style>
  <w:style w:type="character" w:customStyle="1" w:styleId="WW8Num34z0">
    <w:name w:val="WW8Num34z0"/>
    <w:rsid w:val="00CA4220"/>
    <w:rPr>
      <w:rFonts w:ascii="Symbol" w:hAnsi="Symbol" w:cs="Symbol" w:hint="default"/>
    </w:rPr>
  </w:style>
  <w:style w:type="character" w:customStyle="1" w:styleId="WW8Num34z1">
    <w:name w:val="WW8Num34z1"/>
    <w:rsid w:val="00CA4220"/>
    <w:rPr>
      <w:rFonts w:ascii="Courier New" w:hAnsi="Courier New" w:cs="Courier New" w:hint="default"/>
    </w:rPr>
  </w:style>
  <w:style w:type="character" w:customStyle="1" w:styleId="WW8Num34z2">
    <w:name w:val="WW8Num34z2"/>
    <w:rsid w:val="00CA4220"/>
    <w:rPr>
      <w:rFonts w:ascii="Wingdings" w:hAnsi="Wingdings" w:cs="Wingdings" w:hint="default"/>
    </w:rPr>
  </w:style>
  <w:style w:type="character" w:customStyle="1" w:styleId="WW8Num35z0">
    <w:name w:val="WW8Num35z0"/>
    <w:rsid w:val="00CA4220"/>
    <w:rPr>
      <w:rFonts w:ascii="Symbol" w:hAnsi="Symbol" w:cs="Symbol" w:hint="default"/>
    </w:rPr>
  </w:style>
  <w:style w:type="character" w:customStyle="1" w:styleId="WW8Num35z1">
    <w:name w:val="WW8Num35z1"/>
    <w:rsid w:val="00CA4220"/>
    <w:rPr>
      <w:rFonts w:ascii="Courier New" w:hAnsi="Courier New" w:cs="Courier New" w:hint="default"/>
    </w:rPr>
  </w:style>
  <w:style w:type="character" w:customStyle="1" w:styleId="WW8Num35z2">
    <w:name w:val="WW8Num35z2"/>
    <w:rsid w:val="00CA4220"/>
    <w:rPr>
      <w:rFonts w:ascii="Wingdings" w:hAnsi="Wingdings" w:cs="Wingdings" w:hint="default"/>
    </w:rPr>
  </w:style>
  <w:style w:type="character" w:customStyle="1" w:styleId="WW8Num36z0">
    <w:name w:val="WW8Num36z0"/>
    <w:rsid w:val="00CA4220"/>
    <w:rPr>
      <w:rFonts w:ascii="Symbol" w:hAnsi="Symbol" w:cs="Symbol" w:hint="default"/>
    </w:rPr>
  </w:style>
  <w:style w:type="character" w:customStyle="1" w:styleId="WW8Num36z1">
    <w:name w:val="WW8Num36z1"/>
    <w:rsid w:val="00CA4220"/>
    <w:rPr>
      <w:rFonts w:ascii="Courier New" w:hAnsi="Courier New" w:cs="Courier New" w:hint="default"/>
    </w:rPr>
  </w:style>
  <w:style w:type="character" w:customStyle="1" w:styleId="WW8Num36z2">
    <w:name w:val="WW8Num36z2"/>
    <w:rsid w:val="00CA4220"/>
    <w:rPr>
      <w:rFonts w:ascii="Wingdings" w:hAnsi="Wingdings" w:cs="Wingdings" w:hint="default"/>
    </w:rPr>
  </w:style>
  <w:style w:type="character" w:customStyle="1" w:styleId="WW8Num37z0">
    <w:name w:val="WW8Num37z0"/>
    <w:rsid w:val="00CA4220"/>
    <w:rPr>
      <w:rFonts w:hint="default"/>
    </w:rPr>
  </w:style>
  <w:style w:type="character" w:customStyle="1" w:styleId="WW8Num38z0">
    <w:name w:val="WW8Num38z0"/>
    <w:rsid w:val="00CA4220"/>
  </w:style>
  <w:style w:type="character" w:customStyle="1" w:styleId="WW8Num39z0">
    <w:name w:val="WW8Num39z0"/>
    <w:rsid w:val="00CA4220"/>
    <w:rPr>
      <w:rFonts w:ascii="Symbol" w:hAnsi="Symbol" w:cs="Symbol" w:hint="default"/>
    </w:rPr>
  </w:style>
  <w:style w:type="character" w:customStyle="1" w:styleId="WW8Num39z1">
    <w:name w:val="WW8Num39z1"/>
    <w:rsid w:val="00CA4220"/>
    <w:rPr>
      <w:rFonts w:ascii="Courier New" w:hAnsi="Courier New" w:cs="Courier New" w:hint="default"/>
    </w:rPr>
  </w:style>
  <w:style w:type="character" w:customStyle="1" w:styleId="WW8Num39z2">
    <w:name w:val="WW8Num39z2"/>
    <w:rsid w:val="00CA4220"/>
    <w:rPr>
      <w:rFonts w:ascii="Wingdings" w:hAnsi="Wingdings" w:cs="Wingdings" w:hint="default"/>
    </w:rPr>
  </w:style>
  <w:style w:type="character" w:customStyle="1" w:styleId="WW8Num40z0">
    <w:name w:val="WW8Num40z0"/>
    <w:rsid w:val="00CA4220"/>
  </w:style>
  <w:style w:type="character" w:customStyle="1" w:styleId="WW8Num40z1">
    <w:name w:val="WW8Num40z1"/>
    <w:rsid w:val="00CA4220"/>
  </w:style>
  <w:style w:type="character" w:customStyle="1" w:styleId="WW8Num40z2">
    <w:name w:val="WW8Num40z2"/>
    <w:rsid w:val="00CA4220"/>
  </w:style>
  <w:style w:type="character" w:customStyle="1" w:styleId="WW8Num40z3">
    <w:name w:val="WW8Num40z3"/>
    <w:rsid w:val="00CA4220"/>
  </w:style>
  <w:style w:type="character" w:customStyle="1" w:styleId="WW8Num40z4">
    <w:name w:val="WW8Num40z4"/>
    <w:rsid w:val="00CA4220"/>
  </w:style>
  <w:style w:type="character" w:customStyle="1" w:styleId="WW8Num40z5">
    <w:name w:val="WW8Num40z5"/>
    <w:rsid w:val="00CA4220"/>
  </w:style>
  <w:style w:type="character" w:customStyle="1" w:styleId="WW8Num40z6">
    <w:name w:val="WW8Num40z6"/>
    <w:rsid w:val="00CA4220"/>
  </w:style>
  <w:style w:type="character" w:customStyle="1" w:styleId="WW8Num40z7">
    <w:name w:val="WW8Num40z7"/>
    <w:rsid w:val="00CA4220"/>
  </w:style>
  <w:style w:type="character" w:customStyle="1" w:styleId="WW8Num40z8">
    <w:name w:val="WW8Num40z8"/>
    <w:rsid w:val="00CA4220"/>
  </w:style>
  <w:style w:type="character" w:customStyle="1" w:styleId="WW8Num41z0">
    <w:name w:val="WW8Num41z0"/>
    <w:rsid w:val="00CA4220"/>
  </w:style>
  <w:style w:type="character" w:customStyle="1" w:styleId="WW8Num41z1">
    <w:name w:val="WW8Num41z1"/>
    <w:rsid w:val="00CA4220"/>
    <w:rPr>
      <w:rFonts w:ascii="Symbol" w:hAnsi="Symbol" w:cs="Symbol" w:hint="default"/>
    </w:rPr>
  </w:style>
  <w:style w:type="character" w:customStyle="1" w:styleId="WW8Num41z2">
    <w:name w:val="WW8Num41z2"/>
    <w:rsid w:val="00CA4220"/>
  </w:style>
  <w:style w:type="character" w:customStyle="1" w:styleId="WW8Num41z3">
    <w:name w:val="WW8Num41z3"/>
    <w:rsid w:val="00CA4220"/>
  </w:style>
  <w:style w:type="character" w:customStyle="1" w:styleId="WW8Num41z4">
    <w:name w:val="WW8Num41z4"/>
    <w:rsid w:val="00CA4220"/>
  </w:style>
  <w:style w:type="character" w:customStyle="1" w:styleId="WW8Num41z5">
    <w:name w:val="WW8Num41z5"/>
    <w:rsid w:val="00CA4220"/>
  </w:style>
  <w:style w:type="character" w:customStyle="1" w:styleId="WW8Num41z6">
    <w:name w:val="WW8Num41z6"/>
    <w:rsid w:val="00CA4220"/>
  </w:style>
  <w:style w:type="character" w:customStyle="1" w:styleId="WW8Num41z7">
    <w:name w:val="WW8Num41z7"/>
    <w:rsid w:val="00CA4220"/>
  </w:style>
  <w:style w:type="character" w:customStyle="1" w:styleId="WW8Num41z8">
    <w:name w:val="WW8Num41z8"/>
    <w:rsid w:val="00CA4220"/>
  </w:style>
  <w:style w:type="character" w:customStyle="1" w:styleId="WW8Num42z0">
    <w:name w:val="WW8Num42z0"/>
    <w:rsid w:val="00CA4220"/>
  </w:style>
  <w:style w:type="character" w:customStyle="1" w:styleId="WW8Num43z0">
    <w:name w:val="WW8Num43z0"/>
    <w:rsid w:val="00CA4220"/>
    <w:rPr>
      <w:rFonts w:ascii="Symbol" w:hAnsi="Symbol" w:cs="Symbol" w:hint="default"/>
    </w:rPr>
  </w:style>
  <w:style w:type="character" w:customStyle="1" w:styleId="WW8Num43z1">
    <w:name w:val="WW8Num43z1"/>
    <w:rsid w:val="00CA4220"/>
    <w:rPr>
      <w:rFonts w:ascii="Courier New" w:hAnsi="Courier New" w:cs="Courier New" w:hint="default"/>
    </w:rPr>
  </w:style>
  <w:style w:type="character" w:customStyle="1" w:styleId="WW8Num43z2">
    <w:name w:val="WW8Num43z2"/>
    <w:rsid w:val="00CA4220"/>
    <w:rPr>
      <w:rFonts w:ascii="Wingdings" w:hAnsi="Wingdings" w:cs="Wingdings" w:hint="default"/>
    </w:rPr>
  </w:style>
  <w:style w:type="character" w:customStyle="1" w:styleId="WW8Num44z0">
    <w:name w:val="WW8Num44z0"/>
    <w:rsid w:val="00CA4220"/>
    <w:rPr>
      <w:color w:val="000000"/>
      <w:sz w:val="22"/>
      <w:szCs w:val="22"/>
    </w:rPr>
  </w:style>
  <w:style w:type="character" w:customStyle="1" w:styleId="WW8Num44z1">
    <w:name w:val="WW8Num44z1"/>
    <w:rsid w:val="00CA4220"/>
    <w:rPr>
      <w:rFonts w:ascii="Symbol" w:hAnsi="Symbol" w:cs="Symbol" w:hint="default"/>
    </w:rPr>
  </w:style>
  <w:style w:type="character" w:customStyle="1" w:styleId="WW8Num44z2">
    <w:name w:val="WW8Num44z2"/>
    <w:rsid w:val="00CA4220"/>
  </w:style>
  <w:style w:type="character" w:customStyle="1" w:styleId="WW8Num44z3">
    <w:name w:val="WW8Num44z3"/>
    <w:rsid w:val="00CA4220"/>
  </w:style>
  <w:style w:type="character" w:customStyle="1" w:styleId="WW8Num44z4">
    <w:name w:val="WW8Num44z4"/>
    <w:rsid w:val="00CA4220"/>
  </w:style>
  <w:style w:type="character" w:customStyle="1" w:styleId="WW8Num44z5">
    <w:name w:val="WW8Num44z5"/>
    <w:rsid w:val="00CA4220"/>
  </w:style>
  <w:style w:type="character" w:customStyle="1" w:styleId="WW8Num44z6">
    <w:name w:val="WW8Num44z6"/>
    <w:rsid w:val="00CA4220"/>
  </w:style>
  <w:style w:type="character" w:customStyle="1" w:styleId="WW8Num44z7">
    <w:name w:val="WW8Num44z7"/>
    <w:rsid w:val="00CA4220"/>
  </w:style>
  <w:style w:type="character" w:customStyle="1" w:styleId="WW8Num44z8">
    <w:name w:val="WW8Num44z8"/>
    <w:rsid w:val="00CA4220"/>
  </w:style>
  <w:style w:type="character" w:customStyle="1" w:styleId="WW8NumSt17z0">
    <w:name w:val="WW8NumSt17z0"/>
    <w:rsid w:val="00CA4220"/>
    <w:rPr>
      <w:rFonts w:ascii="Symbol" w:hAnsi="Symbol" w:cs="Symbol" w:hint="default"/>
      <w:color w:val="000000"/>
      <w:sz w:val="22"/>
      <w:szCs w:val="22"/>
    </w:rPr>
  </w:style>
  <w:style w:type="character" w:customStyle="1" w:styleId="WW8NumSt17z1">
    <w:name w:val="WW8NumSt17z1"/>
    <w:rsid w:val="00CA4220"/>
    <w:rPr>
      <w:rFonts w:ascii="Courier New" w:hAnsi="Courier New" w:cs="Courier New" w:hint="default"/>
    </w:rPr>
  </w:style>
  <w:style w:type="character" w:customStyle="1" w:styleId="WW8NumSt17z2">
    <w:name w:val="WW8NumSt17z2"/>
    <w:rsid w:val="00CA4220"/>
    <w:rPr>
      <w:rFonts w:ascii="Wingdings" w:hAnsi="Wingdings" w:cs="Wingdings" w:hint="default"/>
    </w:rPr>
  </w:style>
  <w:style w:type="character" w:customStyle="1" w:styleId="Domylnaczcionkaakapitu1">
    <w:name w:val="Domyślna czcionka akapitu1"/>
    <w:rsid w:val="00CA4220"/>
  </w:style>
  <w:style w:type="character" w:styleId="Pogrubienie">
    <w:name w:val="Strong"/>
    <w:basedOn w:val="Domylnaczcionkaakapitu1"/>
    <w:qFormat/>
    <w:rsid w:val="00CA4220"/>
    <w:rPr>
      <w:b/>
      <w:bCs/>
    </w:rPr>
  </w:style>
  <w:style w:type="character" w:customStyle="1" w:styleId="ZnakZnak">
    <w:name w:val="Znak Znak"/>
    <w:basedOn w:val="Domylnaczcionkaakapitu1"/>
    <w:rsid w:val="00CA4220"/>
    <w:rPr>
      <w:sz w:val="24"/>
      <w:szCs w:val="24"/>
      <w:lang w:val="pl-PL" w:bidi="ar-SA"/>
    </w:rPr>
  </w:style>
  <w:style w:type="character" w:styleId="Numerstrony">
    <w:name w:val="page number"/>
    <w:basedOn w:val="Domylnaczcionkaakapitu1"/>
    <w:rsid w:val="00CA4220"/>
  </w:style>
  <w:style w:type="character" w:customStyle="1" w:styleId="Teksttreci">
    <w:name w:val="Tekst treści_"/>
    <w:rsid w:val="00CA4220"/>
    <w:rPr>
      <w:rFonts w:ascii="Tahoma" w:eastAsia="Tahoma" w:hAnsi="Tahoma" w:cs="Tahoma"/>
      <w:sz w:val="19"/>
      <w:szCs w:val="19"/>
      <w:lang w:bidi="ar-SA"/>
    </w:rPr>
  </w:style>
  <w:style w:type="character" w:customStyle="1" w:styleId="Teksttreci2">
    <w:name w:val="Tekst treści (2)_"/>
    <w:rsid w:val="00CA4220"/>
    <w:rPr>
      <w:rFonts w:ascii="Tahoma" w:eastAsia="Tahoma" w:hAnsi="Tahoma" w:cs="Tahoma"/>
      <w:b/>
      <w:bCs/>
      <w:sz w:val="19"/>
      <w:szCs w:val="19"/>
      <w:lang w:bidi="ar-SA"/>
    </w:rPr>
  </w:style>
  <w:style w:type="character" w:customStyle="1" w:styleId="Teksttreci4Exact">
    <w:name w:val="Tekst treści (4) Exact"/>
    <w:rsid w:val="00CA4220"/>
    <w:rPr>
      <w:rFonts w:ascii="Tahoma" w:eastAsia="Tahoma" w:hAnsi="Tahoma" w:cs="Tahoma"/>
      <w:b/>
      <w:bCs/>
      <w:i w:val="0"/>
      <w:iCs w:val="0"/>
      <w:caps w:val="0"/>
      <w:smallCaps w:val="0"/>
      <w:strike w:val="0"/>
      <w:dstrike w:val="0"/>
      <w:spacing w:val="3"/>
      <w:sz w:val="12"/>
      <w:szCs w:val="12"/>
      <w:u w:val="none"/>
    </w:rPr>
  </w:style>
  <w:style w:type="character" w:customStyle="1" w:styleId="Teksttreci5Exact">
    <w:name w:val="Tekst treści (5) Exact"/>
    <w:rsid w:val="00CA4220"/>
    <w:rPr>
      <w:rFonts w:ascii="Microsoft Sans Serif" w:eastAsia="Microsoft Sans Serif" w:hAnsi="Microsoft Sans Serif" w:cs="Microsoft Sans Serif"/>
      <w:b/>
      <w:bCs/>
      <w:i w:val="0"/>
      <w:iCs w:val="0"/>
      <w:caps w:val="0"/>
      <w:smallCaps w:val="0"/>
      <w:strike w:val="0"/>
      <w:dstrike w:val="0"/>
      <w:spacing w:val="2"/>
      <w:sz w:val="13"/>
      <w:szCs w:val="13"/>
      <w:u w:val="none"/>
    </w:rPr>
  </w:style>
  <w:style w:type="character" w:customStyle="1" w:styleId="Teksttreci4">
    <w:name w:val="Tekst treści (4)_"/>
    <w:rsid w:val="00CA4220"/>
    <w:rPr>
      <w:rFonts w:ascii="Tahoma" w:eastAsia="Tahoma" w:hAnsi="Tahoma" w:cs="Tahoma"/>
      <w:b/>
      <w:bCs/>
      <w:sz w:val="12"/>
      <w:szCs w:val="12"/>
      <w:lang w:bidi="ar-SA"/>
    </w:rPr>
  </w:style>
  <w:style w:type="character" w:customStyle="1" w:styleId="Teksttreci5">
    <w:name w:val="Tekst treści (5)_"/>
    <w:rsid w:val="00CA4220"/>
    <w:rPr>
      <w:rFonts w:ascii="Microsoft Sans Serif" w:eastAsia="Microsoft Sans Serif" w:hAnsi="Microsoft Sans Serif" w:cs="Microsoft Sans Serif"/>
      <w:b/>
      <w:bCs/>
      <w:sz w:val="14"/>
      <w:szCs w:val="14"/>
      <w:lang w:bidi="ar-SA"/>
    </w:rPr>
  </w:style>
  <w:style w:type="character" w:customStyle="1" w:styleId="Teksttreci3">
    <w:name w:val="Tekst treści (3)_"/>
    <w:rsid w:val="00CA4220"/>
    <w:rPr>
      <w:rFonts w:ascii="Arial" w:eastAsia="Arial" w:hAnsi="Arial" w:cs="Arial"/>
      <w:b/>
      <w:bCs/>
      <w:sz w:val="22"/>
      <w:szCs w:val="22"/>
      <w:lang w:bidi="ar-SA"/>
    </w:rPr>
  </w:style>
  <w:style w:type="character" w:customStyle="1" w:styleId="Nagwek20">
    <w:name w:val="Nagłówek #2_"/>
    <w:rsid w:val="00CA4220"/>
    <w:rPr>
      <w:b/>
      <w:bCs/>
      <w:sz w:val="28"/>
      <w:szCs w:val="28"/>
      <w:lang w:bidi="ar-SA"/>
    </w:rPr>
  </w:style>
  <w:style w:type="character" w:styleId="Uwydatnienie">
    <w:name w:val="Emphasis"/>
    <w:basedOn w:val="Domylnaczcionkaakapitu1"/>
    <w:qFormat/>
    <w:rsid w:val="00CA4220"/>
    <w:rPr>
      <w:i/>
      <w:iCs/>
    </w:rPr>
  </w:style>
  <w:style w:type="character" w:customStyle="1" w:styleId="ZnakZnak1">
    <w:name w:val="Znak Znak1"/>
    <w:basedOn w:val="Domylnaczcionkaakapitu1"/>
    <w:rsid w:val="00CA4220"/>
    <w:rPr>
      <w:sz w:val="24"/>
      <w:szCs w:val="24"/>
      <w:lang w:val="pl-PL" w:bidi="ar-SA"/>
    </w:rPr>
  </w:style>
  <w:style w:type="character" w:customStyle="1" w:styleId="apple-style-span">
    <w:name w:val="apple-style-span"/>
    <w:basedOn w:val="Domylnaczcionkaakapitu1"/>
    <w:rsid w:val="00CA4220"/>
  </w:style>
  <w:style w:type="character" w:customStyle="1" w:styleId="ZnakZnak2">
    <w:name w:val="Znak Znak2"/>
    <w:basedOn w:val="Domylnaczcionkaakapitu1"/>
    <w:rsid w:val="00CA4220"/>
    <w:rPr>
      <w:rFonts w:ascii="Calibri" w:eastAsia="Calibri" w:hAnsi="Calibri" w:cs="Calibri"/>
      <w:lang w:val="pl-PL" w:bidi="ar-SA"/>
    </w:rPr>
  </w:style>
  <w:style w:type="character" w:customStyle="1" w:styleId="Podkrelenie">
    <w:name w:val="Podkreślenie"/>
    <w:rsid w:val="00CA4220"/>
    <w:rPr>
      <w:u w:val="single"/>
    </w:rPr>
  </w:style>
  <w:style w:type="paragraph" w:customStyle="1" w:styleId="Nagwek10">
    <w:name w:val="Nagłówek1"/>
    <w:basedOn w:val="Normalnybezwcicia"/>
    <w:next w:val="Tekstpodstawowy"/>
    <w:rsid w:val="00CA4220"/>
    <w:pPr>
      <w:spacing w:before="240" w:after="60"/>
      <w:ind w:left="709"/>
      <w:jc w:val="center"/>
    </w:pPr>
    <w:rPr>
      <w:b/>
      <w:smallCaps/>
      <w:spacing w:val="100"/>
      <w:sz w:val="36"/>
    </w:rPr>
  </w:style>
  <w:style w:type="paragraph" w:styleId="Tekstpodstawowy">
    <w:name w:val="Body Text"/>
    <w:basedOn w:val="Normalny"/>
    <w:rsid w:val="00CA4220"/>
    <w:rPr>
      <w:szCs w:val="20"/>
    </w:rPr>
  </w:style>
  <w:style w:type="paragraph" w:styleId="Lista">
    <w:name w:val="List"/>
    <w:basedOn w:val="Tekstpodstawowy"/>
    <w:rsid w:val="00CA4220"/>
    <w:rPr>
      <w:rFonts w:cs="Lucida Sans"/>
    </w:rPr>
  </w:style>
  <w:style w:type="paragraph" w:styleId="Legenda">
    <w:name w:val="caption"/>
    <w:basedOn w:val="Normalny"/>
    <w:qFormat/>
    <w:rsid w:val="00CA4220"/>
    <w:pPr>
      <w:suppressLineNumbers/>
      <w:spacing w:before="120" w:after="120"/>
    </w:pPr>
    <w:rPr>
      <w:rFonts w:cs="Lucida Sans"/>
      <w:i/>
      <w:iCs/>
    </w:rPr>
  </w:style>
  <w:style w:type="paragraph" w:customStyle="1" w:styleId="Indeks">
    <w:name w:val="Indeks"/>
    <w:basedOn w:val="Normalny"/>
    <w:rsid w:val="00CA4220"/>
    <w:pPr>
      <w:suppressLineNumbers/>
    </w:pPr>
    <w:rPr>
      <w:rFonts w:cs="Lucida Sans"/>
    </w:rPr>
  </w:style>
  <w:style w:type="paragraph" w:customStyle="1" w:styleId="Normalnybezwcicia">
    <w:name w:val="Normalny bez wcięcia"/>
    <w:basedOn w:val="Normalny"/>
    <w:rsid w:val="00CA4220"/>
    <w:pPr>
      <w:keepNext/>
      <w:spacing w:line="360" w:lineRule="auto"/>
      <w:jc w:val="both"/>
    </w:pPr>
    <w:rPr>
      <w:kern w:val="1"/>
      <w:szCs w:val="20"/>
    </w:rPr>
  </w:style>
  <w:style w:type="paragraph" w:styleId="Podtytu">
    <w:name w:val="Subtitle"/>
    <w:basedOn w:val="Normalnybezwcicia"/>
    <w:next w:val="Tekstpodstawowy"/>
    <w:qFormat/>
    <w:rsid w:val="00CA4220"/>
    <w:pPr>
      <w:jc w:val="left"/>
    </w:pPr>
    <w:rPr>
      <w:sz w:val="28"/>
    </w:rPr>
  </w:style>
  <w:style w:type="paragraph" w:styleId="Podpise-mail">
    <w:name w:val="E-mail Signature"/>
    <w:basedOn w:val="Normalnybezwcicia"/>
    <w:rsid w:val="00CA4220"/>
    <w:pPr>
      <w:jc w:val="right"/>
    </w:pPr>
    <w:rPr>
      <w:rFonts w:ascii="Arial" w:hAnsi="Arial" w:cs="Arial"/>
      <w:sz w:val="20"/>
    </w:rPr>
  </w:style>
  <w:style w:type="paragraph" w:customStyle="1" w:styleId="Data1">
    <w:name w:val="Data1"/>
    <w:basedOn w:val="Normalnybezwcicia"/>
    <w:next w:val="Normalny"/>
    <w:rsid w:val="00CA4220"/>
    <w:pPr>
      <w:jc w:val="center"/>
    </w:pPr>
    <w:rPr>
      <w:rFonts w:ascii="Arial" w:hAnsi="Arial" w:cs="Arial"/>
      <w:sz w:val="20"/>
    </w:rPr>
  </w:style>
  <w:style w:type="paragraph" w:styleId="Podpis">
    <w:name w:val="Signature"/>
    <w:basedOn w:val="Normalnybezwcicia"/>
    <w:rsid w:val="00CA4220"/>
    <w:pPr>
      <w:jc w:val="center"/>
    </w:pPr>
    <w:rPr>
      <w:rFonts w:ascii="Arial" w:hAnsi="Arial" w:cs="Arial"/>
      <w:b/>
      <w:color w:val="0000FF"/>
    </w:rPr>
  </w:style>
  <w:style w:type="paragraph" w:styleId="Stopka">
    <w:name w:val="footer"/>
    <w:basedOn w:val="Normalny"/>
    <w:link w:val="StopkaZnak"/>
    <w:uiPriority w:val="99"/>
    <w:rsid w:val="00CA4220"/>
    <w:pPr>
      <w:tabs>
        <w:tab w:val="center" w:pos="4536"/>
        <w:tab w:val="right" w:pos="9072"/>
      </w:tabs>
    </w:pPr>
  </w:style>
  <w:style w:type="paragraph" w:styleId="NormalnyWeb">
    <w:name w:val="Normal (Web)"/>
    <w:basedOn w:val="Normalny"/>
    <w:rsid w:val="00CA4220"/>
    <w:pPr>
      <w:spacing w:before="100" w:after="100"/>
    </w:pPr>
    <w:rPr>
      <w:szCs w:val="20"/>
    </w:rPr>
  </w:style>
  <w:style w:type="paragraph" w:customStyle="1" w:styleId="Tekstpodstawowywcity21">
    <w:name w:val="Tekst podstawowy wcięty 21"/>
    <w:basedOn w:val="Normalny"/>
    <w:rsid w:val="00CA4220"/>
    <w:pPr>
      <w:ind w:left="284"/>
    </w:pPr>
    <w:rPr>
      <w:szCs w:val="20"/>
    </w:rPr>
  </w:style>
  <w:style w:type="paragraph" w:customStyle="1" w:styleId="znormal">
    <w:name w:val="z_normal"/>
    <w:rsid w:val="00CA4220"/>
    <w:pPr>
      <w:widowControl w:val="0"/>
      <w:suppressAutoHyphens/>
      <w:autoSpaceDE w:val="0"/>
      <w:spacing w:line="360" w:lineRule="auto"/>
      <w:ind w:left="397"/>
      <w:jc w:val="both"/>
    </w:pPr>
    <w:rPr>
      <w:color w:val="000000"/>
      <w:sz w:val="22"/>
      <w:szCs w:val="22"/>
      <w:lang w:eastAsia="zh-CN"/>
    </w:rPr>
  </w:style>
  <w:style w:type="paragraph" w:customStyle="1" w:styleId="zal">
    <w:name w:val="zal"/>
    <w:rsid w:val="00CA4220"/>
    <w:pPr>
      <w:widowControl w:val="0"/>
      <w:suppressAutoHyphens/>
      <w:autoSpaceDE w:val="0"/>
      <w:spacing w:after="113" w:line="259" w:lineRule="exact"/>
      <w:ind w:firstLine="283"/>
      <w:jc w:val="right"/>
    </w:pPr>
    <w:rPr>
      <w:b/>
      <w:bCs/>
      <w:color w:val="000000"/>
      <w:sz w:val="22"/>
      <w:szCs w:val="22"/>
      <w:u w:val="single"/>
      <w:lang w:eastAsia="zh-CN"/>
    </w:rPr>
  </w:style>
  <w:style w:type="paragraph" w:customStyle="1" w:styleId="z11">
    <w:name w:val="z11"/>
    <w:rsid w:val="00CA4220"/>
    <w:pPr>
      <w:widowControl w:val="0"/>
      <w:suppressAutoHyphens/>
      <w:autoSpaceDE w:val="0"/>
      <w:spacing w:before="57" w:line="224" w:lineRule="exact"/>
      <w:jc w:val="both"/>
    </w:pPr>
    <w:rPr>
      <w:color w:val="000000"/>
      <w:sz w:val="19"/>
      <w:szCs w:val="19"/>
      <w:u w:val="single"/>
      <w:lang w:eastAsia="zh-CN"/>
    </w:rPr>
  </w:style>
  <w:style w:type="paragraph" w:customStyle="1" w:styleId="Default">
    <w:name w:val="Default"/>
    <w:rsid w:val="00CA4220"/>
    <w:pPr>
      <w:suppressAutoHyphens/>
      <w:autoSpaceDE w:val="0"/>
    </w:pPr>
    <w:rPr>
      <w:rFonts w:ascii="Arial" w:hAnsi="Arial" w:cs="Arial"/>
      <w:color w:val="000000"/>
      <w:sz w:val="24"/>
      <w:szCs w:val="24"/>
      <w:lang w:eastAsia="zh-CN"/>
    </w:rPr>
  </w:style>
  <w:style w:type="paragraph" w:customStyle="1" w:styleId="Tekstpodstawowy31">
    <w:name w:val="Tekst podstawowy 31"/>
    <w:basedOn w:val="Normalny"/>
    <w:rsid w:val="00CA4220"/>
    <w:pPr>
      <w:spacing w:after="120"/>
    </w:pPr>
    <w:rPr>
      <w:sz w:val="16"/>
      <w:szCs w:val="16"/>
    </w:rPr>
  </w:style>
  <w:style w:type="paragraph" w:customStyle="1" w:styleId="Teksttreci0">
    <w:name w:val="Tekst treści"/>
    <w:basedOn w:val="Normalny"/>
    <w:rsid w:val="00CA4220"/>
    <w:pPr>
      <w:widowControl w:val="0"/>
      <w:shd w:val="clear" w:color="auto" w:fill="FFFFFF"/>
      <w:spacing w:before="60" w:after="300" w:line="0" w:lineRule="atLeast"/>
      <w:ind w:hanging="380"/>
      <w:jc w:val="right"/>
    </w:pPr>
    <w:rPr>
      <w:rFonts w:ascii="Tahoma" w:eastAsia="Tahoma" w:hAnsi="Tahoma" w:cs="Tahoma"/>
      <w:sz w:val="19"/>
      <w:szCs w:val="19"/>
      <w:lang w:eastAsia="pl-PL"/>
    </w:rPr>
  </w:style>
  <w:style w:type="paragraph" w:customStyle="1" w:styleId="Teksttreci20">
    <w:name w:val="Tekst treści (2)"/>
    <w:basedOn w:val="Normalny"/>
    <w:rsid w:val="00CA4220"/>
    <w:pPr>
      <w:widowControl w:val="0"/>
      <w:shd w:val="clear" w:color="auto" w:fill="FFFFFF"/>
      <w:spacing w:before="180" w:line="240" w:lineRule="exact"/>
      <w:ind w:hanging="380"/>
      <w:jc w:val="both"/>
    </w:pPr>
    <w:rPr>
      <w:rFonts w:ascii="Tahoma" w:eastAsia="Tahoma" w:hAnsi="Tahoma" w:cs="Tahoma"/>
      <w:b/>
      <w:bCs/>
      <w:sz w:val="19"/>
      <w:szCs w:val="19"/>
      <w:lang w:eastAsia="pl-PL"/>
    </w:rPr>
  </w:style>
  <w:style w:type="paragraph" w:customStyle="1" w:styleId="Teksttreci40">
    <w:name w:val="Tekst treści (4)"/>
    <w:basedOn w:val="Normalny"/>
    <w:rsid w:val="00CA4220"/>
    <w:pPr>
      <w:widowControl w:val="0"/>
      <w:shd w:val="clear" w:color="auto" w:fill="FFFFFF"/>
      <w:spacing w:before="300" w:line="168" w:lineRule="exact"/>
      <w:jc w:val="center"/>
    </w:pPr>
    <w:rPr>
      <w:rFonts w:ascii="Tahoma" w:eastAsia="Tahoma" w:hAnsi="Tahoma" w:cs="Tahoma"/>
      <w:b/>
      <w:bCs/>
      <w:sz w:val="12"/>
      <w:szCs w:val="12"/>
      <w:lang w:eastAsia="pl-PL"/>
    </w:rPr>
  </w:style>
  <w:style w:type="paragraph" w:customStyle="1" w:styleId="Teksttreci50">
    <w:name w:val="Tekst treści (5)"/>
    <w:basedOn w:val="Normalny"/>
    <w:rsid w:val="00CA4220"/>
    <w:pPr>
      <w:widowControl w:val="0"/>
      <w:shd w:val="clear" w:color="auto" w:fill="FFFFFF"/>
      <w:spacing w:line="168" w:lineRule="exact"/>
      <w:jc w:val="center"/>
    </w:pPr>
    <w:rPr>
      <w:rFonts w:ascii="Microsoft Sans Serif" w:eastAsia="Microsoft Sans Serif" w:hAnsi="Microsoft Sans Serif" w:cs="Microsoft Sans Serif"/>
      <w:b/>
      <w:bCs/>
      <w:sz w:val="14"/>
      <w:szCs w:val="14"/>
      <w:lang w:eastAsia="pl-PL"/>
    </w:rPr>
  </w:style>
  <w:style w:type="paragraph" w:customStyle="1" w:styleId="Teksttreci30">
    <w:name w:val="Tekst treści (3)"/>
    <w:basedOn w:val="Normalny"/>
    <w:rsid w:val="00CA4220"/>
    <w:pPr>
      <w:widowControl w:val="0"/>
      <w:shd w:val="clear" w:color="auto" w:fill="FFFFFF"/>
      <w:spacing w:after="3840" w:line="277" w:lineRule="exact"/>
    </w:pPr>
    <w:rPr>
      <w:rFonts w:ascii="Arial" w:eastAsia="Arial" w:hAnsi="Arial" w:cs="Arial"/>
      <w:b/>
      <w:bCs/>
      <w:sz w:val="22"/>
      <w:szCs w:val="22"/>
      <w:lang w:eastAsia="pl-PL"/>
    </w:rPr>
  </w:style>
  <w:style w:type="paragraph" w:customStyle="1" w:styleId="Nagwek21">
    <w:name w:val="Nagłówek #2"/>
    <w:basedOn w:val="Normalny"/>
    <w:rsid w:val="00CA4220"/>
    <w:pPr>
      <w:widowControl w:val="0"/>
      <w:shd w:val="clear" w:color="auto" w:fill="FFFFFF"/>
      <w:spacing w:before="600" w:line="480" w:lineRule="exact"/>
    </w:pPr>
    <w:rPr>
      <w:b/>
      <w:bCs/>
      <w:sz w:val="28"/>
      <w:szCs w:val="28"/>
      <w:lang w:eastAsia="pl-PL"/>
    </w:rPr>
  </w:style>
  <w:style w:type="paragraph" w:styleId="Tekstpodstawowywcity">
    <w:name w:val="Body Text Indent"/>
    <w:basedOn w:val="Normalny"/>
    <w:rsid w:val="00CA4220"/>
    <w:pPr>
      <w:spacing w:after="120"/>
      <w:ind w:left="283"/>
    </w:pPr>
  </w:style>
  <w:style w:type="paragraph" w:customStyle="1" w:styleId="z3">
    <w:name w:val="z3"/>
    <w:rsid w:val="00CA4220"/>
    <w:pPr>
      <w:keepNext/>
      <w:widowControl w:val="0"/>
      <w:suppressAutoHyphens/>
      <w:autoSpaceDE w:val="0"/>
      <w:spacing w:before="57" w:line="360" w:lineRule="auto"/>
      <w:ind w:left="397"/>
      <w:jc w:val="both"/>
    </w:pPr>
    <w:rPr>
      <w:rFonts w:eastAsia="Arial"/>
      <w:color w:val="000000"/>
      <w:sz w:val="22"/>
      <w:lang w:eastAsia="zh-CN"/>
    </w:rPr>
  </w:style>
  <w:style w:type="paragraph" w:customStyle="1" w:styleId="BOMBA">
    <w:name w:val="BOMBA"/>
    <w:basedOn w:val="Normalny"/>
    <w:rsid w:val="00CA4220"/>
    <w:pPr>
      <w:widowControl w:val="0"/>
      <w:numPr>
        <w:numId w:val="5"/>
      </w:numPr>
      <w:tabs>
        <w:tab w:val="left" w:pos="-935"/>
      </w:tabs>
      <w:autoSpaceDE w:val="0"/>
      <w:spacing w:line="360" w:lineRule="auto"/>
      <w:ind w:left="-2639"/>
      <w:jc w:val="both"/>
    </w:pPr>
    <w:rPr>
      <w:color w:val="000000"/>
      <w:kern w:val="1"/>
      <w:sz w:val="22"/>
      <w:szCs w:val="20"/>
    </w:rPr>
  </w:style>
  <w:style w:type="paragraph" w:styleId="Akapitzlist">
    <w:name w:val="List Paragraph"/>
    <w:basedOn w:val="Normalny"/>
    <w:qFormat/>
    <w:rsid w:val="00CA4220"/>
    <w:pPr>
      <w:spacing w:after="200" w:line="276" w:lineRule="auto"/>
      <w:ind w:left="720"/>
      <w:contextualSpacing/>
    </w:pPr>
    <w:rPr>
      <w:rFonts w:ascii="Calibri" w:eastAsia="Calibri" w:hAnsi="Calibri" w:cs="Calibri"/>
      <w:sz w:val="22"/>
      <w:szCs w:val="22"/>
    </w:rPr>
  </w:style>
  <w:style w:type="paragraph" w:styleId="Nagwek">
    <w:name w:val="header"/>
    <w:basedOn w:val="Normalny"/>
    <w:rsid w:val="00CA4220"/>
    <w:pPr>
      <w:tabs>
        <w:tab w:val="center" w:pos="4536"/>
        <w:tab w:val="right" w:pos="9072"/>
      </w:tabs>
    </w:pPr>
  </w:style>
  <w:style w:type="paragraph" w:styleId="Tekstprzypisukocowego">
    <w:name w:val="endnote text"/>
    <w:basedOn w:val="Normalny"/>
    <w:rsid w:val="00CA4220"/>
    <w:rPr>
      <w:rFonts w:ascii="Calibri" w:eastAsia="Calibri" w:hAnsi="Calibri" w:cs="Calibri"/>
      <w:sz w:val="20"/>
      <w:szCs w:val="20"/>
    </w:rPr>
  </w:style>
  <w:style w:type="paragraph" w:customStyle="1" w:styleId="Standardowytekst">
    <w:name w:val="Standardowy.tekst"/>
    <w:rsid w:val="00CA4220"/>
    <w:pPr>
      <w:suppressAutoHyphens/>
      <w:overflowPunct w:val="0"/>
      <w:autoSpaceDE w:val="0"/>
      <w:jc w:val="both"/>
      <w:textAlignment w:val="baseline"/>
    </w:pPr>
    <w:rPr>
      <w:lang w:eastAsia="zh-CN"/>
    </w:rPr>
  </w:style>
  <w:style w:type="paragraph" w:customStyle="1" w:styleId="tekstost">
    <w:name w:val="tekst ost"/>
    <w:basedOn w:val="Normalny"/>
    <w:rsid w:val="00CA4220"/>
    <w:pPr>
      <w:overflowPunct w:val="0"/>
      <w:autoSpaceDE w:val="0"/>
      <w:jc w:val="both"/>
    </w:pPr>
    <w:rPr>
      <w:sz w:val="20"/>
      <w:szCs w:val="20"/>
    </w:rPr>
  </w:style>
  <w:style w:type="paragraph" w:customStyle="1" w:styleId="tekst">
    <w:name w:val="tekst"/>
    <w:rsid w:val="00CA4220"/>
    <w:pPr>
      <w:suppressAutoHyphens/>
      <w:autoSpaceDE w:val="0"/>
    </w:pPr>
    <w:rPr>
      <w:sz w:val="24"/>
      <w:szCs w:val="24"/>
      <w:lang w:eastAsia="zh-CN"/>
    </w:rPr>
  </w:style>
  <w:style w:type="paragraph" w:customStyle="1" w:styleId="Listapunktowana1">
    <w:name w:val="Lista punktowana1"/>
    <w:basedOn w:val="Normalny"/>
    <w:rsid w:val="00CA4220"/>
    <w:pPr>
      <w:tabs>
        <w:tab w:val="num" w:pos="851"/>
      </w:tabs>
      <w:ind w:left="567"/>
      <w:jc w:val="both"/>
    </w:pPr>
    <w:rPr>
      <w:rFonts w:cs="Calibri"/>
      <w:kern w:val="1"/>
      <w:szCs w:val="20"/>
    </w:rPr>
  </w:style>
  <w:style w:type="paragraph" w:customStyle="1" w:styleId="Listapunktowana2">
    <w:name w:val="Lista punktowana2"/>
    <w:basedOn w:val="Normalny"/>
    <w:rsid w:val="00CA4220"/>
    <w:pPr>
      <w:numPr>
        <w:numId w:val="3"/>
      </w:numPr>
      <w:contextualSpacing/>
      <w:jc w:val="both"/>
    </w:pPr>
    <w:rPr>
      <w:kern w:val="1"/>
      <w:szCs w:val="20"/>
    </w:rPr>
  </w:style>
  <w:style w:type="paragraph" w:customStyle="1" w:styleId="Zawartoramki">
    <w:name w:val="Zawartość ramki"/>
    <w:basedOn w:val="Normalny"/>
    <w:rsid w:val="00CA4220"/>
  </w:style>
  <w:style w:type="paragraph" w:customStyle="1" w:styleId="Zawartotabeli">
    <w:name w:val="Zawartość tabeli"/>
    <w:basedOn w:val="Normalny"/>
    <w:rsid w:val="00CA4220"/>
    <w:pPr>
      <w:suppressLineNumbers/>
    </w:pPr>
  </w:style>
  <w:style w:type="paragraph" w:customStyle="1" w:styleId="Nagwektabeli">
    <w:name w:val="Nagłówek tabeli"/>
    <w:basedOn w:val="Zawartotabeli"/>
    <w:rsid w:val="00CA4220"/>
    <w:pPr>
      <w:jc w:val="center"/>
    </w:pPr>
    <w:rPr>
      <w:b/>
      <w:bCs/>
    </w:rPr>
  </w:style>
  <w:style w:type="character" w:customStyle="1" w:styleId="Nagwek6Znak">
    <w:name w:val="Nagłówek 6 Znak"/>
    <w:basedOn w:val="Domylnaczcionkaakapitu"/>
    <w:link w:val="Nagwek6"/>
    <w:uiPriority w:val="9"/>
    <w:semiHidden/>
    <w:rsid w:val="00D45EA3"/>
    <w:rPr>
      <w:rFonts w:asciiTheme="majorHAnsi" w:eastAsiaTheme="majorEastAsia" w:hAnsiTheme="majorHAnsi" w:cstheme="majorBidi"/>
      <w:i/>
      <w:iCs/>
      <w:color w:val="243F60" w:themeColor="accent1" w:themeShade="7F"/>
      <w:sz w:val="24"/>
      <w:szCs w:val="24"/>
      <w:lang w:eastAsia="zh-CN"/>
    </w:rPr>
  </w:style>
  <w:style w:type="character" w:customStyle="1" w:styleId="Nagwek9Znak">
    <w:name w:val="Nagłówek 9 Znak"/>
    <w:basedOn w:val="Domylnaczcionkaakapitu"/>
    <w:link w:val="Nagwek9"/>
    <w:uiPriority w:val="9"/>
    <w:semiHidden/>
    <w:rsid w:val="00D45EA3"/>
    <w:rPr>
      <w:rFonts w:asciiTheme="majorHAnsi" w:eastAsiaTheme="majorEastAsia" w:hAnsiTheme="majorHAnsi" w:cstheme="majorBidi"/>
      <w:i/>
      <w:iCs/>
      <w:color w:val="404040" w:themeColor="text1" w:themeTint="BF"/>
      <w:lang w:eastAsia="zh-CN"/>
    </w:rPr>
  </w:style>
  <w:style w:type="paragraph" w:styleId="Tekstpodstawowy2">
    <w:name w:val="Body Text 2"/>
    <w:basedOn w:val="Normalny"/>
    <w:link w:val="Tekstpodstawowy2Znak"/>
    <w:uiPriority w:val="99"/>
    <w:semiHidden/>
    <w:unhideWhenUsed/>
    <w:rsid w:val="00D45EA3"/>
    <w:pPr>
      <w:spacing w:after="120" w:line="480" w:lineRule="auto"/>
    </w:pPr>
  </w:style>
  <w:style w:type="character" w:customStyle="1" w:styleId="Tekstpodstawowy2Znak">
    <w:name w:val="Tekst podstawowy 2 Znak"/>
    <w:basedOn w:val="Domylnaczcionkaakapitu"/>
    <w:link w:val="Tekstpodstawowy2"/>
    <w:uiPriority w:val="99"/>
    <w:semiHidden/>
    <w:rsid w:val="00D45EA3"/>
    <w:rPr>
      <w:sz w:val="24"/>
      <w:szCs w:val="24"/>
      <w:lang w:eastAsia="zh-CN"/>
    </w:rPr>
  </w:style>
  <w:style w:type="paragraph" w:customStyle="1" w:styleId="body">
    <w:name w:val="body"/>
    <w:basedOn w:val="Normalny"/>
    <w:rsid w:val="00D45EA3"/>
    <w:pPr>
      <w:autoSpaceDE w:val="0"/>
      <w:ind w:left="720"/>
      <w:jc w:val="both"/>
    </w:pPr>
    <w:rPr>
      <w:sz w:val="22"/>
      <w:szCs w:val="22"/>
      <w:lang w:eastAsia="ar-SA"/>
    </w:rPr>
  </w:style>
  <w:style w:type="paragraph" w:customStyle="1" w:styleId="Adresodbiorcywlicie">
    <w:name w:val="Adres odbiorcy w liście"/>
    <w:basedOn w:val="Normalny"/>
    <w:rsid w:val="00D45EA3"/>
    <w:pPr>
      <w:suppressAutoHyphens w:val="0"/>
    </w:pPr>
    <w:rPr>
      <w:sz w:val="20"/>
      <w:szCs w:val="20"/>
      <w:lang w:eastAsia="pl-PL"/>
    </w:rPr>
  </w:style>
  <w:style w:type="paragraph" w:customStyle="1" w:styleId="WW-Tekstpodstawowy2">
    <w:name w:val="WW-Tekst podstawowy 2"/>
    <w:basedOn w:val="Normalny"/>
    <w:rsid w:val="00D45EA3"/>
    <w:pPr>
      <w:autoSpaceDE w:val="0"/>
      <w:spacing w:line="360" w:lineRule="auto"/>
    </w:pPr>
    <w:rPr>
      <w:b/>
      <w:bCs/>
      <w:color w:val="000000"/>
      <w:sz w:val="32"/>
      <w:szCs w:val="22"/>
      <w:lang w:eastAsia="ar-SA"/>
    </w:rPr>
  </w:style>
  <w:style w:type="character" w:customStyle="1" w:styleId="StopkaZnak">
    <w:name w:val="Stopka Znak"/>
    <w:basedOn w:val="Domylnaczcionkaakapitu"/>
    <w:link w:val="Stopka"/>
    <w:uiPriority w:val="99"/>
    <w:rsid w:val="00D45EA3"/>
    <w:rPr>
      <w:sz w:val="24"/>
      <w:szCs w:val="24"/>
      <w:lang w:eastAsia="zh-CN"/>
    </w:rPr>
  </w:style>
  <w:style w:type="character" w:styleId="Odwoaniedokomentarza">
    <w:name w:val="annotation reference"/>
    <w:basedOn w:val="Domylnaczcionkaakapitu"/>
    <w:uiPriority w:val="99"/>
    <w:semiHidden/>
    <w:unhideWhenUsed/>
    <w:rsid w:val="00CC7E4B"/>
    <w:rPr>
      <w:sz w:val="16"/>
      <w:szCs w:val="16"/>
    </w:rPr>
  </w:style>
  <w:style w:type="paragraph" w:styleId="Tekstkomentarza">
    <w:name w:val="annotation text"/>
    <w:basedOn w:val="Normalny"/>
    <w:link w:val="TekstkomentarzaZnak"/>
    <w:uiPriority w:val="99"/>
    <w:semiHidden/>
    <w:unhideWhenUsed/>
    <w:rsid w:val="00CC7E4B"/>
    <w:rPr>
      <w:sz w:val="20"/>
      <w:szCs w:val="20"/>
    </w:rPr>
  </w:style>
  <w:style w:type="character" w:customStyle="1" w:styleId="TekstkomentarzaZnak">
    <w:name w:val="Tekst komentarza Znak"/>
    <w:basedOn w:val="Domylnaczcionkaakapitu"/>
    <w:link w:val="Tekstkomentarza"/>
    <w:uiPriority w:val="99"/>
    <w:semiHidden/>
    <w:rsid w:val="00CC7E4B"/>
    <w:rPr>
      <w:lang w:eastAsia="zh-CN"/>
    </w:rPr>
  </w:style>
  <w:style w:type="paragraph" w:styleId="Tematkomentarza">
    <w:name w:val="annotation subject"/>
    <w:basedOn w:val="Tekstkomentarza"/>
    <w:next w:val="Tekstkomentarza"/>
    <w:link w:val="TematkomentarzaZnak"/>
    <w:uiPriority w:val="99"/>
    <w:semiHidden/>
    <w:unhideWhenUsed/>
    <w:rsid w:val="00CC7E4B"/>
    <w:rPr>
      <w:b/>
      <w:bCs/>
    </w:rPr>
  </w:style>
  <w:style w:type="character" w:customStyle="1" w:styleId="TematkomentarzaZnak">
    <w:name w:val="Temat komentarza Znak"/>
    <w:basedOn w:val="TekstkomentarzaZnak"/>
    <w:link w:val="Tematkomentarza"/>
    <w:uiPriority w:val="99"/>
    <w:semiHidden/>
    <w:rsid w:val="00CC7E4B"/>
    <w:rPr>
      <w:b/>
      <w:bCs/>
      <w:lang w:eastAsia="zh-CN"/>
    </w:rPr>
  </w:style>
  <w:style w:type="paragraph" w:styleId="Tekstdymka">
    <w:name w:val="Balloon Text"/>
    <w:basedOn w:val="Normalny"/>
    <w:link w:val="TekstdymkaZnak"/>
    <w:uiPriority w:val="99"/>
    <w:semiHidden/>
    <w:unhideWhenUsed/>
    <w:rsid w:val="00CC7E4B"/>
    <w:rPr>
      <w:rFonts w:ascii="Tahoma" w:hAnsi="Tahoma" w:cs="Tahoma"/>
      <w:sz w:val="16"/>
      <w:szCs w:val="16"/>
    </w:rPr>
  </w:style>
  <w:style w:type="character" w:customStyle="1" w:styleId="TekstdymkaZnak">
    <w:name w:val="Tekst dymka Znak"/>
    <w:basedOn w:val="Domylnaczcionkaakapitu"/>
    <w:link w:val="Tekstdymka"/>
    <w:uiPriority w:val="99"/>
    <w:semiHidden/>
    <w:rsid w:val="00CC7E4B"/>
    <w:rPr>
      <w:rFonts w:ascii="Tahoma" w:hAnsi="Tahoma" w:cs="Tahoma"/>
      <w:sz w:val="16"/>
      <w:szCs w:val="16"/>
      <w:lang w:eastAsia="zh-CN"/>
    </w:rPr>
  </w:style>
  <w:style w:type="character" w:styleId="Odwoanieprzypisukocowego">
    <w:name w:val="endnote reference"/>
    <w:basedOn w:val="Domylnaczcionkaakapitu"/>
    <w:uiPriority w:val="99"/>
    <w:semiHidden/>
    <w:unhideWhenUsed/>
    <w:rsid w:val="00770C9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4220"/>
    <w:pPr>
      <w:suppressAutoHyphens/>
    </w:pPr>
    <w:rPr>
      <w:sz w:val="24"/>
      <w:szCs w:val="24"/>
      <w:lang w:eastAsia="zh-CN"/>
    </w:rPr>
  </w:style>
  <w:style w:type="paragraph" w:styleId="Nagwek1">
    <w:name w:val="heading 1"/>
    <w:basedOn w:val="Nagwek10"/>
    <w:next w:val="Tekstpodstawowy"/>
    <w:qFormat/>
    <w:rsid w:val="00CA4220"/>
    <w:pPr>
      <w:numPr>
        <w:numId w:val="2"/>
      </w:numPr>
      <w:spacing w:after="120"/>
      <w:outlineLvl w:val="0"/>
    </w:pPr>
    <w:rPr>
      <w:bCs/>
      <w:szCs w:val="36"/>
    </w:rPr>
  </w:style>
  <w:style w:type="paragraph" w:styleId="Nagwek2">
    <w:name w:val="heading 2"/>
    <w:basedOn w:val="Normalny"/>
    <w:next w:val="Normalny"/>
    <w:qFormat/>
    <w:rsid w:val="00CA4220"/>
    <w:pPr>
      <w:keepNext/>
      <w:numPr>
        <w:numId w:val="4"/>
      </w:numPr>
      <w:spacing w:before="60" w:after="60"/>
      <w:ind w:left="709" w:hanging="708"/>
      <w:jc w:val="both"/>
      <w:outlineLvl w:val="1"/>
    </w:pPr>
    <w:rPr>
      <w:rFonts w:cs="Tms Rmn"/>
      <w:b/>
      <w:i/>
      <w:kern w:val="1"/>
      <w:szCs w:val="20"/>
    </w:rPr>
  </w:style>
  <w:style w:type="paragraph" w:styleId="Nagwek3">
    <w:name w:val="heading 3"/>
    <w:basedOn w:val="Nagwek10"/>
    <w:next w:val="Tekstpodstawowy"/>
    <w:qFormat/>
    <w:rsid w:val="00CA4220"/>
    <w:pPr>
      <w:numPr>
        <w:ilvl w:val="2"/>
        <w:numId w:val="2"/>
      </w:numPr>
      <w:spacing w:before="140" w:after="120"/>
      <w:outlineLvl w:val="2"/>
    </w:pPr>
    <w:rPr>
      <w:bCs/>
      <w:color w:val="808080"/>
      <w:sz w:val="28"/>
      <w:szCs w:val="28"/>
    </w:rPr>
  </w:style>
  <w:style w:type="paragraph" w:styleId="Nagwek4">
    <w:name w:val="heading 4"/>
    <w:basedOn w:val="Normalny"/>
    <w:next w:val="Normalny"/>
    <w:qFormat/>
    <w:rsid w:val="00CA4220"/>
    <w:pPr>
      <w:keepNext/>
      <w:spacing w:before="240" w:after="60"/>
      <w:outlineLvl w:val="3"/>
    </w:pPr>
    <w:rPr>
      <w:b/>
      <w:bCs/>
      <w:sz w:val="28"/>
      <w:szCs w:val="28"/>
    </w:rPr>
  </w:style>
  <w:style w:type="paragraph" w:styleId="Nagwek6">
    <w:name w:val="heading 6"/>
    <w:basedOn w:val="Normalny"/>
    <w:next w:val="Normalny"/>
    <w:link w:val="Nagwek6Znak"/>
    <w:uiPriority w:val="9"/>
    <w:semiHidden/>
    <w:unhideWhenUsed/>
    <w:qFormat/>
    <w:rsid w:val="00D45EA3"/>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CA4220"/>
    <w:pPr>
      <w:spacing w:before="240" w:after="60"/>
      <w:outlineLvl w:val="6"/>
    </w:pPr>
  </w:style>
  <w:style w:type="paragraph" w:styleId="Nagwek9">
    <w:name w:val="heading 9"/>
    <w:basedOn w:val="Normalny"/>
    <w:next w:val="Normalny"/>
    <w:link w:val="Nagwek9Znak"/>
    <w:uiPriority w:val="9"/>
    <w:semiHidden/>
    <w:unhideWhenUsed/>
    <w:qFormat/>
    <w:rsid w:val="00D45EA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A4220"/>
  </w:style>
  <w:style w:type="character" w:customStyle="1" w:styleId="WW8Num1z1">
    <w:name w:val="WW8Num1z1"/>
    <w:rsid w:val="00CA4220"/>
  </w:style>
  <w:style w:type="character" w:customStyle="1" w:styleId="WW8Num1z2">
    <w:name w:val="WW8Num1z2"/>
    <w:rsid w:val="00CA4220"/>
  </w:style>
  <w:style w:type="character" w:customStyle="1" w:styleId="WW8Num1z3">
    <w:name w:val="WW8Num1z3"/>
    <w:rsid w:val="00CA4220"/>
  </w:style>
  <w:style w:type="character" w:customStyle="1" w:styleId="WW8Num1z4">
    <w:name w:val="WW8Num1z4"/>
    <w:rsid w:val="00CA4220"/>
  </w:style>
  <w:style w:type="character" w:customStyle="1" w:styleId="WW8Num1z5">
    <w:name w:val="WW8Num1z5"/>
    <w:rsid w:val="00CA4220"/>
  </w:style>
  <w:style w:type="character" w:customStyle="1" w:styleId="WW8Num1z6">
    <w:name w:val="WW8Num1z6"/>
    <w:rsid w:val="00CA4220"/>
  </w:style>
  <w:style w:type="character" w:customStyle="1" w:styleId="WW8Num1z7">
    <w:name w:val="WW8Num1z7"/>
    <w:rsid w:val="00CA4220"/>
  </w:style>
  <w:style w:type="character" w:customStyle="1" w:styleId="WW8Num1z8">
    <w:name w:val="WW8Num1z8"/>
    <w:rsid w:val="00CA4220"/>
  </w:style>
  <w:style w:type="character" w:customStyle="1" w:styleId="WW8Num2z0">
    <w:name w:val="WW8Num2z0"/>
    <w:rsid w:val="00CA4220"/>
  </w:style>
  <w:style w:type="character" w:customStyle="1" w:styleId="WW8Num2z1">
    <w:name w:val="WW8Num2z1"/>
    <w:rsid w:val="00CA4220"/>
  </w:style>
  <w:style w:type="character" w:customStyle="1" w:styleId="WW8Num2z2">
    <w:name w:val="WW8Num2z2"/>
    <w:rsid w:val="00CA4220"/>
  </w:style>
  <w:style w:type="character" w:customStyle="1" w:styleId="WW8Num2z3">
    <w:name w:val="WW8Num2z3"/>
    <w:rsid w:val="00CA4220"/>
  </w:style>
  <w:style w:type="character" w:customStyle="1" w:styleId="WW8Num2z4">
    <w:name w:val="WW8Num2z4"/>
    <w:rsid w:val="00CA4220"/>
  </w:style>
  <w:style w:type="character" w:customStyle="1" w:styleId="WW8Num2z5">
    <w:name w:val="WW8Num2z5"/>
    <w:rsid w:val="00CA4220"/>
  </w:style>
  <w:style w:type="character" w:customStyle="1" w:styleId="WW8Num2z6">
    <w:name w:val="WW8Num2z6"/>
    <w:rsid w:val="00CA4220"/>
  </w:style>
  <w:style w:type="character" w:customStyle="1" w:styleId="WW8Num2z7">
    <w:name w:val="WW8Num2z7"/>
    <w:rsid w:val="00CA4220"/>
  </w:style>
  <w:style w:type="character" w:customStyle="1" w:styleId="WW8Num2z8">
    <w:name w:val="WW8Num2z8"/>
    <w:rsid w:val="00CA4220"/>
  </w:style>
  <w:style w:type="character" w:customStyle="1" w:styleId="WW8Num3z0">
    <w:name w:val="WW8Num3z0"/>
    <w:rsid w:val="00CA4220"/>
    <w:rPr>
      <w:rFonts w:ascii="Symbol" w:hAnsi="Symbol" w:cs="Symbol" w:hint="default"/>
    </w:rPr>
  </w:style>
  <w:style w:type="character" w:customStyle="1" w:styleId="WW8Num4z0">
    <w:name w:val="WW8Num4z0"/>
    <w:rsid w:val="00CA4220"/>
  </w:style>
  <w:style w:type="character" w:customStyle="1" w:styleId="WW8Num4z1">
    <w:name w:val="WW8Num4z1"/>
    <w:rsid w:val="00CA4220"/>
  </w:style>
  <w:style w:type="character" w:customStyle="1" w:styleId="WW8Num4z2">
    <w:name w:val="WW8Num4z2"/>
    <w:rsid w:val="00CA4220"/>
  </w:style>
  <w:style w:type="character" w:customStyle="1" w:styleId="WW8Num4z3">
    <w:name w:val="WW8Num4z3"/>
    <w:rsid w:val="00CA4220"/>
  </w:style>
  <w:style w:type="character" w:customStyle="1" w:styleId="WW8Num4z4">
    <w:name w:val="WW8Num4z4"/>
    <w:rsid w:val="00CA4220"/>
  </w:style>
  <w:style w:type="character" w:customStyle="1" w:styleId="WW8Num4z5">
    <w:name w:val="WW8Num4z5"/>
    <w:rsid w:val="00CA4220"/>
  </w:style>
  <w:style w:type="character" w:customStyle="1" w:styleId="WW8Num4z6">
    <w:name w:val="WW8Num4z6"/>
    <w:rsid w:val="00CA4220"/>
  </w:style>
  <w:style w:type="character" w:customStyle="1" w:styleId="WW8Num4z7">
    <w:name w:val="WW8Num4z7"/>
    <w:rsid w:val="00CA4220"/>
  </w:style>
  <w:style w:type="character" w:customStyle="1" w:styleId="WW8Num4z8">
    <w:name w:val="WW8Num4z8"/>
    <w:rsid w:val="00CA4220"/>
  </w:style>
  <w:style w:type="character" w:customStyle="1" w:styleId="WW8Num5z0">
    <w:name w:val="WW8Num5z0"/>
    <w:rsid w:val="00CA4220"/>
    <w:rPr>
      <w:rFonts w:ascii="Symbol" w:hAnsi="Symbol" w:cs="Symbol" w:hint="default"/>
      <w:color w:val="000000"/>
      <w:sz w:val="22"/>
      <w:szCs w:val="22"/>
    </w:rPr>
  </w:style>
  <w:style w:type="character" w:customStyle="1" w:styleId="WW8Num3z1">
    <w:name w:val="WW8Num3z1"/>
    <w:rsid w:val="00CA4220"/>
  </w:style>
  <w:style w:type="character" w:customStyle="1" w:styleId="WW8Num3z2">
    <w:name w:val="WW8Num3z2"/>
    <w:rsid w:val="00CA4220"/>
  </w:style>
  <w:style w:type="character" w:customStyle="1" w:styleId="WW8Num3z3">
    <w:name w:val="WW8Num3z3"/>
    <w:rsid w:val="00CA4220"/>
  </w:style>
  <w:style w:type="character" w:customStyle="1" w:styleId="WW8Num3z4">
    <w:name w:val="WW8Num3z4"/>
    <w:rsid w:val="00CA4220"/>
  </w:style>
  <w:style w:type="character" w:customStyle="1" w:styleId="WW8Num3z5">
    <w:name w:val="WW8Num3z5"/>
    <w:rsid w:val="00CA4220"/>
  </w:style>
  <w:style w:type="character" w:customStyle="1" w:styleId="WW8Num3z6">
    <w:name w:val="WW8Num3z6"/>
    <w:rsid w:val="00CA4220"/>
  </w:style>
  <w:style w:type="character" w:customStyle="1" w:styleId="WW8Num3z7">
    <w:name w:val="WW8Num3z7"/>
    <w:rsid w:val="00CA4220"/>
  </w:style>
  <w:style w:type="character" w:customStyle="1" w:styleId="WW8Num3z8">
    <w:name w:val="WW8Num3z8"/>
    <w:rsid w:val="00CA4220"/>
  </w:style>
  <w:style w:type="character" w:customStyle="1" w:styleId="WW8Num5z1">
    <w:name w:val="WW8Num5z1"/>
    <w:rsid w:val="00CA4220"/>
  </w:style>
  <w:style w:type="character" w:customStyle="1" w:styleId="WW8Num5z2">
    <w:name w:val="WW8Num5z2"/>
    <w:rsid w:val="00CA4220"/>
  </w:style>
  <w:style w:type="character" w:customStyle="1" w:styleId="WW8Num5z3">
    <w:name w:val="WW8Num5z3"/>
    <w:rsid w:val="00CA4220"/>
  </w:style>
  <w:style w:type="character" w:customStyle="1" w:styleId="WW8Num5z4">
    <w:name w:val="WW8Num5z4"/>
    <w:rsid w:val="00CA4220"/>
  </w:style>
  <w:style w:type="character" w:customStyle="1" w:styleId="WW8Num5z5">
    <w:name w:val="WW8Num5z5"/>
    <w:rsid w:val="00CA4220"/>
  </w:style>
  <w:style w:type="character" w:customStyle="1" w:styleId="WW8Num5z6">
    <w:name w:val="WW8Num5z6"/>
    <w:rsid w:val="00CA4220"/>
  </w:style>
  <w:style w:type="character" w:customStyle="1" w:styleId="WW8Num5z7">
    <w:name w:val="WW8Num5z7"/>
    <w:rsid w:val="00CA4220"/>
  </w:style>
  <w:style w:type="character" w:customStyle="1" w:styleId="WW8Num5z8">
    <w:name w:val="WW8Num5z8"/>
    <w:rsid w:val="00CA4220"/>
  </w:style>
  <w:style w:type="character" w:customStyle="1" w:styleId="WW8Num6z0">
    <w:name w:val="WW8Num6z0"/>
    <w:rsid w:val="00CA4220"/>
  </w:style>
  <w:style w:type="character" w:customStyle="1" w:styleId="WW8Num6z1">
    <w:name w:val="WW8Num6z1"/>
    <w:rsid w:val="00CA4220"/>
    <w:rPr>
      <w:rFonts w:ascii="Courier New" w:hAnsi="Courier New" w:cs="Courier New"/>
    </w:rPr>
  </w:style>
  <w:style w:type="character" w:customStyle="1" w:styleId="WW8Num6z2">
    <w:name w:val="WW8Num6z2"/>
    <w:rsid w:val="00CA4220"/>
  </w:style>
  <w:style w:type="character" w:customStyle="1" w:styleId="WW8Num6z3">
    <w:name w:val="WW8Num6z3"/>
    <w:rsid w:val="00CA4220"/>
  </w:style>
  <w:style w:type="character" w:customStyle="1" w:styleId="WW8Num6z4">
    <w:name w:val="WW8Num6z4"/>
    <w:rsid w:val="00CA4220"/>
  </w:style>
  <w:style w:type="character" w:customStyle="1" w:styleId="WW8Num6z5">
    <w:name w:val="WW8Num6z5"/>
    <w:rsid w:val="00CA4220"/>
  </w:style>
  <w:style w:type="character" w:customStyle="1" w:styleId="WW8Num6z6">
    <w:name w:val="WW8Num6z6"/>
    <w:rsid w:val="00CA4220"/>
  </w:style>
  <w:style w:type="character" w:customStyle="1" w:styleId="WW8Num6z7">
    <w:name w:val="WW8Num6z7"/>
    <w:rsid w:val="00CA4220"/>
  </w:style>
  <w:style w:type="character" w:customStyle="1" w:styleId="WW8Num6z8">
    <w:name w:val="WW8Num6z8"/>
    <w:rsid w:val="00CA4220"/>
  </w:style>
  <w:style w:type="character" w:customStyle="1" w:styleId="WW8Num7z0">
    <w:name w:val="WW8Num7z0"/>
    <w:rsid w:val="00CA4220"/>
    <w:rPr>
      <w:rFonts w:ascii="Symbol" w:hAnsi="Symbol" w:cs="Symbol"/>
    </w:rPr>
  </w:style>
  <w:style w:type="character" w:customStyle="1" w:styleId="WW8Num7z1">
    <w:name w:val="WW8Num7z1"/>
    <w:rsid w:val="00CA4220"/>
  </w:style>
  <w:style w:type="character" w:customStyle="1" w:styleId="WW8Num7z2">
    <w:name w:val="WW8Num7z2"/>
    <w:rsid w:val="00CA4220"/>
  </w:style>
  <w:style w:type="character" w:customStyle="1" w:styleId="WW8Num7z3">
    <w:name w:val="WW8Num7z3"/>
    <w:rsid w:val="00CA4220"/>
  </w:style>
  <w:style w:type="character" w:customStyle="1" w:styleId="WW8Num7z4">
    <w:name w:val="WW8Num7z4"/>
    <w:rsid w:val="00CA4220"/>
  </w:style>
  <w:style w:type="character" w:customStyle="1" w:styleId="WW8Num7z5">
    <w:name w:val="WW8Num7z5"/>
    <w:rsid w:val="00CA4220"/>
  </w:style>
  <w:style w:type="character" w:customStyle="1" w:styleId="WW8Num7z6">
    <w:name w:val="WW8Num7z6"/>
    <w:rsid w:val="00CA4220"/>
  </w:style>
  <w:style w:type="character" w:customStyle="1" w:styleId="WW8Num7z7">
    <w:name w:val="WW8Num7z7"/>
    <w:rsid w:val="00CA4220"/>
  </w:style>
  <w:style w:type="character" w:customStyle="1" w:styleId="WW8Num7z8">
    <w:name w:val="WW8Num7z8"/>
    <w:rsid w:val="00CA4220"/>
  </w:style>
  <w:style w:type="character" w:customStyle="1" w:styleId="WW8Num8z0">
    <w:name w:val="WW8Num8z0"/>
    <w:rsid w:val="00CA4220"/>
    <w:rPr>
      <w:rFonts w:ascii="Symbol" w:hAnsi="Symbol" w:cs="Symbol" w:hint="default"/>
    </w:rPr>
  </w:style>
  <w:style w:type="character" w:customStyle="1" w:styleId="WW8Num8z1">
    <w:name w:val="WW8Num8z1"/>
    <w:rsid w:val="00CA4220"/>
    <w:rPr>
      <w:rFonts w:ascii="Courier New" w:hAnsi="Courier New" w:cs="Courier New" w:hint="default"/>
    </w:rPr>
  </w:style>
  <w:style w:type="character" w:customStyle="1" w:styleId="WW8Num8z2">
    <w:name w:val="WW8Num8z2"/>
    <w:rsid w:val="00CA4220"/>
    <w:rPr>
      <w:rFonts w:ascii="Wingdings" w:hAnsi="Wingdings" w:cs="Wingdings" w:hint="default"/>
    </w:rPr>
  </w:style>
  <w:style w:type="character" w:customStyle="1" w:styleId="WW8Num9z0">
    <w:name w:val="WW8Num9z0"/>
    <w:rsid w:val="00CA4220"/>
    <w:rPr>
      <w:rFonts w:ascii="Times New Roman" w:hAnsi="Times New Roman" w:cs="Times New Roman" w:hint="default"/>
    </w:rPr>
  </w:style>
  <w:style w:type="character" w:customStyle="1" w:styleId="WW8Num9z1">
    <w:name w:val="WW8Num9z1"/>
    <w:rsid w:val="00CA4220"/>
  </w:style>
  <w:style w:type="character" w:customStyle="1" w:styleId="WW8Num9z2">
    <w:name w:val="WW8Num9z2"/>
    <w:rsid w:val="00CA4220"/>
  </w:style>
  <w:style w:type="character" w:customStyle="1" w:styleId="WW8Num9z3">
    <w:name w:val="WW8Num9z3"/>
    <w:rsid w:val="00CA4220"/>
  </w:style>
  <w:style w:type="character" w:customStyle="1" w:styleId="WW8Num9z4">
    <w:name w:val="WW8Num9z4"/>
    <w:rsid w:val="00CA4220"/>
  </w:style>
  <w:style w:type="character" w:customStyle="1" w:styleId="WW8Num9z5">
    <w:name w:val="WW8Num9z5"/>
    <w:rsid w:val="00CA4220"/>
  </w:style>
  <w:style w:type="character" w:customStyle="1" w:styleId="WW8Num9z6">
    <w:name w:val="WW8Num9z6"/>
    <w:rsid w:val="00CA4220"/>
  </w:style>
  <w:style w:type="character" w:customStyle="1" w:styleId="WW8Num9z7">
    <w:name w:val="WW8Num9z7"/>
    <w:rsid w:val="00CA4220"/>
  </w:style>
  <w:style w:type="character" w:customStyle="1" w:styleId="WW8Num9z8">
    <w:name w:val="WW8Num9z8"/>
    <w:rsid w:val="00CA4220"/>
  </w:style>
  <w:style w:type="character" w:customStyle="1" w:styleId="WW8Num10z0">
    <w:name w:val="WW8Num10z0"/>
    <w:rsid w:val="00CA4220"/>
    <w:rPr>
      <w:rFonts w:ascii="Symbol" w:eastAsia="CenturyGothic" w:hAnsi="Symbol" w:cs="Symbol" w:hint="default"/>
      <w:color w:val="000000"/>
      <w:sz w:val="22"/>
      <w:szCs w:val="22"/>
    </w:rPr>
  </w:style>
  <w:style w:type="character" w:customStyle="1" w:styleId="WW8Num10z1">
    <w:name w:val="WW8Num10z1"/>
    <w:rsid w:val="00CA4220"/>
    <w:rPr>
      <w:rFonts w:ascii="Courier New" w:hAnsi="Courier New" w:cs="Courier New" w:hint="default"/>
    </w:rPr>
  </w:style>
  <w:style w:type="character" w:customStyle="1" w:styleId="WW8Num10z2">
    <w:name w:val="WW8Num10z2"/>
    <w:rsid w:val="00CA4220"/>
    <w:rPr>
      <w:rFonts w:ascii="Wingdings" w:hAnsi="Wingdings" w:cs="Wingdings" w:hint="default"/>
    </w:rPr>
  </w:style>
  <w:style w:type="character" w:customStyle="1" w:styleId="WW8Num11z0">
    <w:name w:val="WW8Num11z0"/>
    <w:rsid w:val="00CA4220"/>
    <w:rPr>
      <w:rFonts w:hint="default"/>
    </w:rPr>
  </w:style>
  <w:style w:type="character" w:customStyle="1" w:styleId="WW8Num12z0">
    <w:name w:val="WW8Num12z0"/>
    <w:rsid w:val="00CA4220"/>
  </w:style>
  <w:style w:type="character" w:customStyle="1" w:styleId="WW8Num12z1">
    <w:name w:val="WW8Num12z1"/>
    <w:rsid w:val="00CA4220"/>
    <w:rPr>
      <w:rFonts w:ascii="Symbol" w:hAnsi="Symbol" w:cs="Symbol" w:hint="default"/>
    </w:rPr>
  </w:style>
  <w:style w:type="character" w:customStyle="1" w:styleId="WW8Num12z2">
    <w:name w:val="WW8Num12z2"/>
    <w:rsid w:val="00CA4220"/>
  </w:style>
  <w:style w:type="character" w:customStyle="1" w:styleId="WW8Num12z3">
    <w:name w:val="WW8Num12z3"/>
    <w:rsid w:val="00CA4220"/>
  </w:style>
  <w:style w:type="character" w:customStyle="1" w:styleId="WW8Num12z4">
    <w:name w:val="WW8Num12z4"/>
    <w:rsid w:val="00CA4220"/>
  </w:style>
  <w:style w:type="character" w:customStyle="1" w:styleId="WW8Num12z5">
    <w:name w:val="WW8Num12z5"/>
    <w:rsid w:val="00CA4220"/>
  </w:style>
  <w:style w:type="character" w:customStyle="1" w:styleId="WW8Num12z6">
    <w:name w:val="WW8Num12z6"/>
    <w:rsid w:val="00CA4220"/>
  </w:style>
  <w:style w:type="character" w:customStyle="1" w:styleId="WW8Num12z7">
    <w:name w:val="WW8Num12z7"/>
    <w:rsid w:val="00CA4220"/>
  </w:style>
  <w:style w:type="character" w:customStyle="1" w:styleId="WW8Num12z8">
    <w:name w:val="WW8Num12z8"/>
    <w:rsid w:val="00CA4220"/>
  </w:style>
  <w:style w:type="character" w:customStyle="1" w:styleId="WW8Num13z0">
    <w:name w:val="WW8Num13z0"/>
    <w:rsid w:val="00CA4220"/>
    <w:rPr>
      <w:rFonts w:ascii="Symbol" w:hAnsi="Symbol" w:cs="Symbol" w:hint="default"/>
    </w:rPr>
  </w:style>
  <w:style w:type="character" w:customStyle="1" w:styleId="WW8Num13z1">
    <w:name w:val="WW8Num13z1"/>
    <w:rsid w:val="00CA4220"/>
    <w:rPr>
      <w:rFonts w:ascii="Courier New" w:hAnsi="Courier New" w:cs="Courier New" w:hint="default"/>
    </w:rPr>
  </w:style>
  <w:style w:type="character" w:customStyle="1" w:styleId="WW8Num13z2">
    <w:name w:val="WW8Num13z2"/>
    <w:rsid w:val="00CA4220"/>
    <w:rPr>
      <w:rFonts w:ascii="Wingdings" w:hAnsi="Wingdings" w:cs="Wingdings" w:hint="default"/>
    </w:rPr>
  </w:style>
  <w:style w:type="character" w:customStyle="1" w:styleId="WW8Num14z0">
    <w:name w:val="WW8Num14z0"/>
    <w:rsid w:val="00CA4220"/>
    <w:rPr>
      <w:rFonts w:ascii="Arial" w:hAnsi="Arial" w:cs="Arial" w:hint="default"/>
      <w:sz w:val="18"/>
    </w:rPr>
  </w:style>
  <w:style w:type="character" w:customStyle="1" w:styleId="WW8Num14z1">
    <w:name w:val="WW8Num14z1"/>
    <w:rsid w:val="00CA4220"/>
  </w:style>
  <w:style w:type="character" w:customStyle="1" w:styleId="WW8Num14z2">
    <w:name w:val="WW8Num14z2"/>
    <w:rsid w:val="00CA4220"/>
  </w:style>
  <w:style w:type="character" w:customStyle="1" w:styleId="WW8Num14z3">
    <w:name w:val="WW8Num14z3"/>
    <w:rsid w:val="00CA4220"/>
  </w:style>
  <w:style w:type="character" w:customStyle="1" w:styleId="WW8Num14z4">
    <w:name w:val="WW8Num14z4"/>
    <w:rsid w:val="00CA4220"/>
  </w:style>
  <w:style w:type="character" w:customStyle="1" w:styleId="WW8Num14z5">
    <w:name w:val="WW8Num14z5"/>
    <w:rsid w:val="00CA4220"/>
  </w:style>
  <w:style w:type="character" w:customStyle="1" w:styleId="WW8Num14z6">
    <w:name w:val="WW8Num14z6"/>
    <w:rsid w:val="00CA4220"/>
  </w:style>
  <w:style w:type="character" w:customStyle="1" w:styleId="WW8Num14z7">
    <w:name w:val="WW8Num14z7"/>
    <w:rsid w:val="00CA4220"/>
  </w:style>
  <w:style w:type="character" w:customStyle="1" w:styleId="WW8Num14z8">
    <w:name w:val="WW8Num14z8"/>
    <w:rsid w:val="00CA4220"/>
  </w:style>
  <w:style w:type="character" w:customStyle="1" w:styleId="WW8Num15z0">
    <w:name w:val="WW8Num15z0"/>
    <w:rsid w:val="00CA4220"/>
    <w:rPr>
      <w:rFonts w:ascii="Symbol" w:hAnsi="Symbol" w:cs="Symbol" w:hint="default"/>
    </w:rPr>
  </w:style>
  <w:style w:type="character" w:customStyle="1" w:styleId="WW8Num15z1">
    <w:name w:val="WW8Num15z1"/>
    <w:rsid w:val="00CA4220"/>
    <w:rPr>
      <w:rFonts w:ascii="Courier New" w:hAnsi="Courier New" w:cs="Courier New" w:hint="default"/>
    </w:rPr>
  </w:style>
  <w:style w:type="character" w:customStyle="1" w:styleId="WW8Num15z2">
    <w:name w:val="WW8Num15z2"/>
    <w:rsid w:val="00CA4220"/>
    <w:rPr>
      <w:rFonts w:ascii="Wingdings" w:hAnsi="Wingdings" w:cs="Wingdings" w:hint="default"/>
    </w:rPr>
  </w:style>
  <w:style w:type="character" w:customStyle="1" w:styleId="WW8Num16z0">
    <w:name w:val="WW8Num16z0"/>
    <w:rsid w:val="00CA4220"/>
    <w:rPr>
      <w:rFonts w:hint="default"/>
    </w:rPr>
  </w:style>
  <w:style w:type="character" w:customStyle="1" w:styleId="WW8Num17z0">
    <w:name w:val="WW8Num17z0"/>
    <w:rsid w:val="00CA4220"/>
    <w:rPr>
      <w:rFonts w:ascii="Symbol" w:hAnsi="Symbol" w:cs="Symbol" w:hint="default"/>
    </w:rPr>
  </w:style>
  <w:style w:type="character" w:customStyle="1" w:styleId="WW8Num17z1">
    <w:name w:val="WW8Num17z1"/>
    <w:rsid w:val="00CA4220"/>
    <w:rPr>
      <w:rFonts w:ascii="Courier New" w:hAnsi="Courier New" w:cs="Courier New" w:hint="default"/>
    </w:rPr>
  </w:style>
  <w:style w:type="character" w:customStyle="1" w:styleId="WW8Num17z2">
    <w:name w:val="WW8Num17z2"/>
    <w:rsid w:val="00CA4220"/>
    <w:rPr>
      <w:rFonts w:ascii="Wingdings" w:hAnsi="Wingdings" w:cs="Wingdings" w:hint="default"/>
    </w:rPr>
  </w:style>
  <w:style w:type="character" w:customStyle="1" w:styleId="WW8Num18z0">
    <w:name w:val="WW8Num18z0"/>
    <w:rsid w:val="00CA4220"/>
  </w:style>
  <w:style w:type="character" w:customStyle="1" w:styleId="WW8Num19z0">
    <w:name w:val="WW8Num19z0"/>
    <w:rsid w:val="00CA4220"/>
    <w:rPr>
      <w:rFonts w:hint="default"/>
    </w:rPr>
  </w:style>
  <w:style w:type="character" w:customStyle="1" w:styleId="WW8Num20z0">
    <w:name w:val="WW8Num20z0"/>
    <w:rsid w:val="00CA4220"/>
    <w:rPr>
      <w:rFonts w:ascii="Symbol" w:hAnsi="Symbol" w:cs="Symbol" w:hint="default"/>
    </w:rPr>
  </w:style>
  <w:style w:type="character" w:customStyle="1" w:styleId="WW8Num20z1">
    <w:name w:val="WW8Num20z1"/>
    <w:rsid w:val="00CA4220"/>
    <w:rPr>
      <w:rFonts w:ascii="Courier New" w:hAnsi="Courier New" w:cs="Courier New" w:hint="default"/>
    </w:rPr>
  </w:style>
  <w:style w:type="character" w:customStyle="1" w:styleId="WW8Num20z2">
    <w:name w:val="WW8Num20z2"/>
    <w:rsid w:val="00CA4220"/>
    <w:rPr>
      <w:rFonts w:ascii="Wingdings" w:hAnsi="Wingdings" w:cs="Wingdings" w:hint="default"/>
    </w:rPr>
  </w:style>
  <w:style w:type="character" w:customStyle="1" w:styleId="WW8Num21z0">
    <w:name w:val="WW8Num21z0"/>
    <w:rsid w:val="00CA4220"/>
  </w:style>
  <w:style w:type="character" w:customStyle="1" w:styleId="WW8Num21z1">
    <w:name w:val="WW8Num21z1"/>
    <w:rsid w:val="00CA4220"/>
  </w:style>
  <w:style w:type="character" w:customStyle="1" w:styleId="WW8Num21z2">
    <w:name w:val="WW8Num21z2"/>
    <w:rsid w:val="00CA4220"/>
  </w:style>
  <w:style w:type="character" w:customStyle="1" w:styleId="WW8Num21z3">
    <w:name w:val="WW8Num21z3"/>
    <w:rsid w:val="00CA4220"/>
  </w:style>
  <w:style w:type="character" w:customStyle="1" w:styleId="WW8Num21z4">
    <w:name w:val="WW8Num21z4"/>
    <w:rsid w:val="00CA4220"/>
  </w:style>
  <w:style w:type="character" w:customStyle="1" w:styleId="WW8Num21z5">
    <w:name w:val="WW8Num21z5"/>
    <w:rsid w:val="00CA4220"/>
  </w:style>
  <w:style w:type="character" w:customStyle="1" w:styleId="WW8Num21z6">
    <w:name w:val="WW8Num21z6"/>
    <w:rsid w:val="00CA4220"/>
  </w:style>
  <w:style w:type="character" w:customStyle="1" w:styleId="WW8Num21z7">
    <w:name w:val="WW8Num21z7"/>
    <w:rsid w:val="00CA4220"/>
  </w:style>
  <w:style w:type="character" w:customStyle="1" w:styleId="WW8Num21z8">
    <w:name w:val="WW8Num21z8"/>
    <w:rsid w:val="00CA4220"/>
  </w:style>
  <w:style w:type="character" w:customStyle="1" w:styleId="WW8Num22z0">
    <w:name w:val="WW8Num22z0"/>
    <w:rsid w:val="00CA4220"/>
    <w:rPr>
      <w:rFonts w:ascii="Symbol" w:eastAsia="CenturyGothic" w:hAnsi="Symbol" w:cs="Symbol" w:hint="default"/>
      <w:color w:val="000000"/>
      <w:sz w:val="22"/>
      <w:szCs w:val="22"/>
    </w:rPr>
  </w:style>
  <w:style w:type="character" w:customStyle="1" w:styleId="WW8Num22z1">
    <w:name w:val="WW8Num22z1"/>
    <w:rsid w:val="00CA4220"/>
    <w:rPr>
      <w:rFonts w:ascii="Courier New" w:hAnsi="Courier New" w:cs="Courier New" w:hint="default"/>
    </w:rPr>
  </w:style>
  <w:style w:type="character" w:customStyle="1" w:styleId="WW8Num22z2">
    <w:name w:val="WW8Num22z2"/>
    <w:rsid w:val="00CA4220"/>
    <w:rPr>
      <w:rFonts w:ascii="Wingdings" w:hAnsi="Wingdings" w:cs="Wingdings" w:hint="default"/>
    </w:rPr>
  </w:style>
  <w:style w:type="character" w:customStyle="1" w:styleId="WW8Num23z0">
    <w:name w:val="WW8Num23z0"/>
    <w:rsid w:val="00CA4220"/>
    <w:rPr>
      <w:rFonts w:hint="default"/>
    </w:rPr>
  </w:style>
  <w:style w:type="character" w:customStyle="1" w:styleId="WW8Num24z0">
    <w:name w:val="WW8Num24z0"/>
    <w:rsid w:val="00CA4220"/>
    <w:rPr>
      <w:rFonts w:ascii="Symbol" w:hAnsi="Symbol" w:cs="Symbol" w:hint="default"/>
    </w:rPr>
  </w:style>
  <w:style w:type="character" w:customStyle="1" w:styleId="WW8Num24z1">
    <w:name w:val="WW8Num24z1"/>
    <w:rsid w:val="00CA4220"/>
    <w:rPr>
      <w:rFonts w:ascii="Courier New" w:hAnsi="Courier New" w:cs="Courier New" w:hint="default"/>
    </w:rPr>
  </w:style>
  <w:style w:type="character" w:customStyle="1" w:styleId="WW8Num24z2">
    <w:name w:val="WW8Num24z2"/>
    <w:rsid w:val="00CA4220"/>
    <w:rPr>
      <w:rFonts w:ascii="Wingdings" w:hAnsi="Wingdings" w:cs="Wingdings" w:hint="default"/>
    </w:rPr>
  </w:style>
  <w:style w:type="character" w:customStyle="1" w:styleId="WW8Num25z0">
    <w:name w:val="WW8Num25z0"/>
    <w:rsid w:val="00CA4220"/>
    <w:rPr>
      <w:rFonts w:hint="default"/>
    </w:rPr>
  </w:style>
  <w:style w:type="character" w:customStyle="1" w:styleId="WW8Num26z0">
    <w:name w:val="WW8Num26z0"/>
    <w:rsid w:val="00CA4220"/>
    <w:rPr>
      <w:rFonts w:ascii="Symbol" w:hAnsi="Symbol" w:cs="Symbol" w:hint="default"/>
    </w:rPr>
  </w:style>
  <w:style w:type="character" w:customStyle="1" w:styleId="WW8Num26z1">
    <w:name w:val="WW8Num26z1"/>
    <w:rsid w:val="00CA4220"/>
    <w:rPr>
      <w:rFonts w:ascii="Courier New" w:hAnsi="Courier New" w:cs="Courier New" w:hint="default"/>
    </w:rPr>
  </w:style>
  <w:style w:type="character" w:customStyle="1" w:styleId="WW8Num26z2">
    <w:name w:val="WW8Num26z2"/>
    <w:rsid w:val="00CA4220"/>
    <w:rPr>
      <w:rFonts w:ascii="Wingdings" w:hAnsi="Wingdings" w:cs="Wingdings" w:hint="default"/>
    </w:rPr>
  </w:style>
  <w:style w:type="character" w:customStyle="1" w:styleId="WW8Num27z0">
    <w:name w:val="WW8Num27z0"/>
    <w:rsid w:val="00CA4220"/>
    <w:rPr>
      <w:rFonts w:ascii="Symbol" w:hAnsi="Symbol" w:cs="Symbol" w:hint="default"/>
      <w:sz w:val="22"/>
      <w:szCs w:val="22"/>
    </w:rPr>
  </w:style>
  <w:style w:type="character" w:customStyle="1" w:styleId="WW8Num27z1">
    <w:name w:val="WW8Num27z1"/>
    <w:rsid w:val="00CA4220"/>
    <w:rPr>
      <w:rFonts w:ascii="Courier New" w:hAnsi="Courier New" w:cs="Courier New" w:hint="default"/>
    </w:rPr>
  </w:style>
  <w:style w:type="character" w:customStyle="1" w:styleId="WW8Num27z2">
    <w:name w:val="WW8Num27z2"/>
    <w:rsid w:val="00CA4220"/>
    <w:rPr>
      <w:rFonts w:ascii="Wingdings" w:hAnsi="Wingdings" w:cs="Wingdings" w:hint="default"/>
    </w:rPr>
  </w:style>
  <w:style w:type="character" w:customStyle="1" w:styleId="WW8Num28z0">
    <w:name w:val="WW8Num28z0"/>
    <w:rsid w:val="00CA4220"/>
    <w:rPr>
      <w:rFonts w:ascii="Symbol" w:hAnsi="Symbol" w:cs="Symbol" w:hint="default"/>
    </w:rPr>
  </w:style>
  <w:style w:type="character" w:customStyle="1" w:styleId="WW8Num28z1">
    <w:name w:val="WW8Num28z1"/>
    <w:rsid w:val="00CA4220"/>
    <w:rPr>
      <w:rFonts w:ascii="Courier New" w:hAnsi="Courier New" w:cs="Courier New" w:hint="default"/>
    </w:rPr>
  </w:style>
  <w:style w:type="character" w:customStyle="1" w:styleId="WW8Num28z2">
    <w:name w:val="WW8Num28z2"/>
    <w:rsid w:val="00CA4220"/>
    <w:rPr>
      <w:rFonts w:ascii="Wingdings" w:hAnsi="Wingdings" w:cs="Wingdings" w:hint="default"/>
    </w:rPr>
  </w:style>
  <w:style w:type="character" w:customStyle="1" w:styleId="WW8Num29z0">
    <w:name w:val="WW8Num29z0"/>
    <w:rsid w:val="00CA4220"/>
    <w:rPr>
      <w:rFonts w:ascii="Symbol" w:hAnsi="Symbol" w:cs="Symbol" w:hint="default"/>
    </w:rPr>
  </w:style>
  <w:style w:type="character" w:customStyle="1" w:styleId="WW8Num29z1">
    <w:name w:val="WW8Num29z1"/>
    <w:rsid w:val="00CA4220"/>
    <w:rPr>
      <w:rFonts w:ascii="Courier New" w:hAnsi="Courier New" w:cs="Courier New" w:hint="default"/>
    </w:rPr>
  </w:style>
  <w:style w:type="character" w:customStyle="1" w:styleId="WW8Num29z2">
    <w:name w:val="WW8Num29z2"/>
    <w:rsid w:val="00CA4220"/>
    <w:rPr>
      <w:rFonts w:ascii="Wingdings" w:hAnsi="Wingdings" w:cs="Wingdings" w:hint="default"/>
    </w:rPr>
  </w:style>
  <w:style w:type="character" w:customStyle="1" w:styleId="WW8Num30z0">
    <w:name w:val="WW8Num30z0"/>
    <w:rsid w:val="00CA4220"/>
    <w:rPr>
      <w:rFonts w:ascii="Symbol" w:hAnsi="Symbol" w:cs="Symbol" w:hint="default"/>
    </w:rPr>
  </w:style>
  <w:style w:type="character" w:customStyle="1" w:styleId="WW8Num30z1">
    <w:name w:val="WW8Num30z1"/>
    <w:rsid w:val="00CA4220"/>
    <w:rPr>
      <w:rFonts w:ascii="Courier New" w:hAnsi="Courier New" w:cs="Courier New" w:hint="default"/>
    </w:rPr>
  </w:style>
  <w:style w:type="character" w:customStyle="1" w:styleId="WW8Num30z2">
    <w:name w:val="WW8Num30z2"/>
    <w:rsid w:val="00CA4220"/>
    <w:rPr>
      <w:rFonts w:ascii="Wingdings" w:hAnsi="Wingdings" w:cs="Wingdings" w:hint="default"/>
    </w:rPr>
  </w:style>
  <w:style w:type="character" w:customStyle="1" w:styleId="WW8Num31z0">
    <w:name w:val="WW8Num31z0"/>
    <w:rsid w:val="00CA4220"/>
    <w:rPr>
      <w:rFonts w:hint="default"/>
    </w:rPr>
  </w:style>
  <w:style w:type="character" w:customStyle="1" w:styleId="WW8Num32z0">
    <w:name w:val="WW8Num32z0"/>
    <w:rsid w:val="00CA4220"/>
    <w:rPr>
      <w:rFonts w:ascii="Symbol" w:hAnsi="Symbol" w:cs="Symbol" w:hint="default"/>
    </w:rPr>
  </w:style>
  <w:style w:type="character" w:customStyle="1" w:styleId="WW8Num32z1">
    <w:name w:val="WW8Num32z1"/>
    <w:rsid w:val="00CA4220"/>
    <w:rPr>
      <w:rFonts w:ascii="Courier New" w:hAnsi="Courier New" w:cs="Courier New" w:hint="default"/>
    </w:rPr>
  </w:style>
  <w:style w:type="character" w:customStyle="1" w:styleId="WW8Num32z2">
    <w:name w:val="WW8Num32z2"/>
    <w:rsid w:val="00CA4220"/>
    <w:rPr>
      <w:rFonts w:ascii="Wingdings" w:hAnsi="Wingdings" w:cs="Wingdings" w:hint="default"/>
    </w:rPr>
  </w:style>
  <w:style w:type="character" w:customStyle="1" w:styleId="WW8Num33z0">
    <w:name w:val="WW8Num33z0"/>
    <w:rsid w:val="00CA4220"/>
    <w:rPr>
      <w:rFonts w:ascii="Symbol" w:hAnsi="Symbol" w:cs="Symbol" w:hint="default"/>
    </w:rPr>
  </w:style>
  <w:style w:type="character" w:customStyle="1" w:styleId="WW8Num33z1">
    <w:name w:val="WW8Num33z1"/>
    <w:rsid w:val="00CA4220"/>
    <w:rPr>
      <w:rFonts w:hint="default"/>
    </w:rPr>
  </w:style>
  <w:style w:type="character" w:customStyle="1" w:styleId="WW8Num34z0">
    <w:name w:val="WW8Num34z0"/>
    <w:rsid w:val="00CA4220"/>
    <w:rPr>
      <w:rFonts w:ascii="Symbol" w:hAnsi="Symbol" w:cs="Symbol" w:hint="default"/>
    </w:rPr>
  </w:style>
  <w:style w:type="character" w:customStyle="1" w:styleId="WW8Num34z1">
    <w:name w:val="WW8Num34z1"/>
    <w:rsid w:val="00CA4220"/>
    <w:rPr>
      <w:rFonts w:ascii="Courier New" w:hAnsi="Courier New" w:cs="Courier New" w:hint="default"/>
    </w:rPr>
  </w:style>
  <w:style w:type="character" w:customStyle="1" w:styleId="WW8Num34z2">
    <w:name w:val="WW8Num34z2"/>
    <w:rsid w:val="00CA4220"/>
    <w:rPr>
      <w:rFonts w:ascii="Wingdings" w:hAnsi="Wingdings" w:cs="Wingdings" w:hint="default"/>
    </w:rPr>
  </w:style>
  <w:style w:type="character" w:customStyle="1" w:styleId="WW8Num35z0">
    <w:name w:val="WW8Num35z0"/>
    <w:rsid w:val="00CA4220"/>
    <w:rPr>
      <w:rFonts w:ascii="Symbol" w:hAnsi="Symbol" w:cs="Symbol" w:hint="default"/>
    </w:rPr>
  </w:style>
  <w:style w:type="character" w:customStyle="1" w:styleId="WW8Num35z1">
    <w:name w:val="WW8Num35z1"/>
    <w:rsid w:val="00CA4220"/>
    <w:rPr>
      <w:rFonts w:ascii="Courier New" w:hAnsi="Courier New" w:cs="Courier New" w:hint="default"/>
    </w:rPr>
  </w:style>
  <w:style w:type="character" w:customStyle="1" w:styleId="WW8Num35z2">
    <w:name w:val="WW8Num35z2"/>
    <w:rsid w:val="00CA4220"/>
    <w:rPr>
      <w:rFonts w:ascii="Wingdings" w:hAnsi="Wingdings" w:cs="Wingdings" w:hint="default"/>
    </w:rPr>
  </w:style>
  <w:style w:type="character" w:customStyle="1" w:styleId="WW8Num36z0">
    <w:name w:val="WW8Num36z0"/>
    <w:rsid w:val="00CA4220"/>
    <w:rPr>
      <w:rFonts w:ascii="Symbol" w:hAnsi="Symbol" w:cs="Symbol" w:hint="default"/>
    </w:rPr>
  </w:style>
  <w:style w:type="character" w:customStyle="1" w:styleId="WW8Num36z1">
    <w:name w:val="WW8Num36z1"/>
    <w:rsid w:val="00CA4220"/>
    <w:rPr>
      <w:rFonts w:ascii="Courier New" w:hAnsi="Courier New" w:cs="Courier New" w:hint="default"/>
    </w:rPr>
  </w:style>
  <w:style w:type="character" w:customStyle="1" w:styleId="WW8Num36z2">
    <w:name w:val="WW8Num36z2"/>
    <w:rsid w:val="00CA4220"/>
    <w:rPr>
      <w:rFonts w:ascii="Wingdings" w:hAnsi="Wingdings" w:cs="Wingdings" w:hint="default"/>
    </w:rPr>
  </w:style>
  <w:style w:type="character" w:customStyle="1" w:styleId="WW8Num37z0">
    <w:name w:val="WW8Num37z0"/>
    <w:rsid w:val="00CA4220"/>
    <w:rPr>
      <w:rFonts w:hint="default"/>
    </w:rPr>
  </w:style>
  <w:style w:type="character" w:customStyle="1" w:styleId="WW8Num38z0">
    <w:name w:val="WW8Num38z0"/>
    <w:rsid w:val="00CA4220"/>
  </w:style>
  <w:style w:type="character" w:customStyle="1" w:styleId="WW8Num39z0">
    <w:name w:val="WW8Num39z0"/>
    <w:rsid w:val="00CA4220"/>
    <w:rPr>
      <w:rFonts w:ascii="Symbol" w:hAnsi="Symbol" w:cs="Symbol" w:hint="default"/>
    </w:rPr>
  </w:style>
  <w:style w:type="character" w:customStyle="1" w:styleId="WW8Num39z1">
    <w:name w:val="WW8Num39z1"/>
    <w:rsid w:val="00CA4220"/>
    <w:rPr>
      <w:rFonts w:ascii="Courier New" w:hAnsi="Courier New" w:cs="Courier New" w:hint="default"/>
    </w:rPr>
  </w:style>
  <w:style w:type="character" w:customStyle="1" w:styleId="WW8Num39z2">
    <w:name w:val="WW8Num39z2"/>
    <w:rsid w:val="00CA4220"/>
    <w:rPr>
      <w:rFonts w:ascii="Wingdings" w:hAnsi="Wingdings" w:cs="Wingdings" w:hint="default"/>
    </w:rPr>
  </w:style>
  <w:style w:type="character" w:customStyle="1" w:styleId="WW8Num40z0">
    <w:name w:val="WW8Num40z0"/>
    <w:rsid w:val="00CA4220"/>
  </w:style>
  <w:style w:type="character" w:customStyle="1" w:styleId="WW8Num40z1">
    <w:name w:val="WW8Num40z1"/>
    <w:rsid w:val="00CA4220"/>
  </w:style>
  <w:style w:type="character" w:customStyle="1" w:styleId="WW8Num40z2">
    <w:name w:val="WW8Num40z2"/>
    <w:rsid w:val="00CA4220"/>
  </w:style>
  <w:style w:type="character" w:customStyle="1" w:styleId="WW8Num40z3">
    <w:name w:val="WW8Num40z3"/>
    <w:rsid w:val="00CA4220"/>
  </w:style>
  <w:style w:type="character" w:customStyle="1" w:styleId="WW8Num40z4">
    <w:name w:val="WW8Num40z4"/>
    <w:rsid w:val="00CA4220"/>
  </w:style>
  <w:style w:type="character" w:customStyle="1" w:styleId="WW8Num40z5">
    <w:name w:val="WW8Num40z5"/>
    <w:rsid w:val="00CA4220"/>
  </w:style>
  <w:style w:type="character" w:customStyle="1" w:styleId="WW8Num40z6">
    <w:name w:val="WW8Num40z6"/>
    <w:rsid w:val="00CA4220"/>
  </w:style>
  <w:style w:type="character" w:customStyle="1" w:styleId="WW8Num40z7">
    <w:name w:val="WW8Num40z7"/>
    <w:rsid w:val="00CA4220"/>
  </w:style>
  <w:style w:type="character" w:customStyle="1" w:styleId="WW8Num40z8">
    <w:name w:val="WW8Num40z8"/>
    <w:rsid w:val="00CA4220"/>
  </w:style>
  <w:style w:type="character" w:customStyle="1" w:styleId="WW8Num41z0">
    <w:name w:val="WW8Num41z0"/>
    <w:rsid w:val="00CA4220"/>
  </w:style>
  <w:style w:type="character" w:customStyle="1" w:styleId="WW8Num41z1">
    <w:name w:val="WW8Num41z1"/>
    <w:rsid w:val="00CA4220"/>
    <w:rPr>
      <w:rFonts w:ascii="Symbol" w:hAnsi="Symbol" w:cs="Symbol" w:hint="default"/>
    </w:rPr>
  </w:style>
  <w:style w:type="character" w:customStyle="1" w:styleId="WW8Num41z2">
    <w:name w:val="WW8Num41z2"/>
    <w:rsid w:val="00CA4220"/>
  </w:style>
  <w:style w:type="character" w:customStyle="1" w:styleId="WW8Num41z3">
    <w:name w:val="WW8Num41z3"/>
    <w:rsid w:val="00CA4220"/>
  </w:style>
  <w:style w:type="character" w:customStyle="1" w:styleId="WW8Num41z4">
    <w:name w:val="WW8Num41z4"/>
    <w:rsid w:val="00CA4220"/>
  </w:style>
  <w:style w:type="character" w:customStyle="1" w:styleId="WW8Num41z5">
    <w:name w:val="WW8Num41z5"/>
    <w:rsid w:val="00CA4220"/>
  </w:style>
  <w:style w:type="character" w:customStyle="1" w:styleId="WW8Num41z6">
    <w:name w:val="WW8Num41z6"/>
    <w:rsid w:val="00CA4220"/>
  </w:style>
  <w:style w:type="character" w:customStyle="1" w:styleId="WW8Num41z7">
    <w:name w:val="WW8Num41z7"/>
    <w:rsid w:val="00CA4220"/>
  </w:style>
  <w:style w:type="character" w:customStyle="1" w:styleId="WW8Num41z8">
    <w:name w:val="WW8Num41z8"/>
    <w:rsid w:val="00CA4220"/>
  </w:style>
  <w:style w:type="character" w:customStyle="1" w:styleId="WW8Num42z0">
    <w:name w:val="WW8Num42z0"/>
    <w:rsid w:val="00CA4220"/>
  </w:style>
  <w:style w:type="character" w:customStyle="1" w:styleId="WW8Num43z0">
    <w:name w:val="WW8Num43z0"/>
    <w:rsid w:val="00CA4220"/>
    <w:rPr>
      <w:rFonts w:ascii="Symbol" w:hAnsi="Symbol" w:cs="Symbol" w:hint="default"/>
    </w:rPr>
  </w:style>
  <w:style w:type="character" w:customStyle="1" w:styleId="WW8Num43z1">
    <w:name w:val="WW8Num43z1"/>
    <w:rsid w:val="00CA4220"/>
    <w:rPr>
      <w:rFonts w:ascii="Courier New" w:hAnsi="Courier New" w:cs="Courier New" w:hint="default"/>
    </w:rPr>
  </w:style>
  <w:style w:type="character" w:customStyle="1" w:styleId="WW8Num43z2">
    <w:name w:val="WW8Num43z2"/>
    <w:rsid w:val="00CA4220"/>
    <w:rPr>
      <w:rFonts w:ascii="Wingdings" w:hAnsi="Wingdings" w:cs="Wingdings" w:hint="default"/>
    </w:rPr>
  </w:style>
  <w:style w:type="character" w:customStyle="1" w:styleId="WW8Num44z0">
    <w:name w:val="WW8Num44z0"/>
    <w:rsid w:val="00CA4220"/>
    <w:rPr>
      <w:color w:val="000000"/>
      <w:sz w:val="22"/>
      <w:szCs w:val="22"/>
    </w:rPr>
  </w:style>
  <w:style w:type="character" w:customStyle="1" w:styleId="WW8Num44z1">
    <w:name w:val="WW8Num44z1"/>
    <w:rsid w:val="00CA4220"/>
    <w:rPr>
      <w:rFonts w:ascii="Symbol" w:hAnsi="Symbol" w:cs="Symbol" w:hint="default"/>
    </w:rPr>
  </w:style>
  <w:style w:type="character" w:customStyle="1" w:styleId="WW8Num44z2">
    <w:name w:val="WW8Num44z2"/>
    <w:rsid w:val="00CA4220"/>
  </w:style>
  <w:style w:type="character" w:customStyle="1" w:styleId="WW8Num44z3">
    <w:name w:val="WW8Num44z3"/>
    <w:rsid w:val="00CA4220"/>
  </w:style>
  <w:style w:type="character" w:customStyle="1" w:styleId="WW8Num44z4">
    <w:name w:val="WW8Num44z4"/>
    <w:rsid w:val="00CA4220"/>
  </w:style>
  <w:style w:type="character" w:customStyle="1" w:styleId="WW8Num44z5">
    <w:name w:val="WW8Num44z5"/>
    <w:rsid w:val="00CA4220"/>
  </w:style>
  <w:style w:type="character" w:customStyle="1" w:styleId="WW8Num44z6">
    <w:name w:val="WW8Num44z6"/>
    <w:rsid w:val="00CA4220"/>
  </w:style>
  <w:style w:type="character" w:customStyle="1" w:styleId="WW8Num44z7">
    <w:name w:val="WW8Num44z7"/>
    <w:rsid w:val="00CA4220"/>
  </w:style>
  <w:style w:type="character" w:customStyle="1" w:styleId="WW8Num44z8">
    <w:name w:val="WW8Num44z8"/>
    <w:rsid w:val="00CA4220"/>
  </w:style>
  <w:style w:type="character" w:customStyle="1" w:styleId="WW8NumSt17z0">
    <w:name w:val="WW8NumSt17z0"/>
    <w:rsid w:val="00CA4220"/>
    <w:rPr>
      <w:rFonts w:ascii="Symbol" w:hAnsi="Symbol" w:cs="Symbol" w:hint="default"/>
      <w:color w:val="000000"/>
      <w:sz w:val="22"/>
      <w:szCs w:val="22"/>
    </w:rPr>
  </w:style>
  <w:style w:type="character" w:customStyle="1" w:styleId="WW8NumSt17z1">
    <w:name w:val="WW8NumSt17z1"/>
    <w:rsid w:val="00CA4220"/>
    <w:rPr>
      <w:rFonts w:ascii="Courier New" w:hAnsi="Courier New" w:cs="Courier New" w:hint="default"/>
    </w:rPr>
  </w:style>
  <w:style w:type="character" w:customStyle="1" w:styleId="WW8NumSt17z2">
    <w:name w:val="WW8NumSt17z2"/>
    <w:rsid w:val="00CA4220"/>
    <w:rPr>
      <w:rFonts w:ascii="Wingdings" w:hAnsi="Wingdings" w:cs="Wingdings" w:hint="default"/>
    </w:rPr>
  </w:style>
  <w:style w:type="character" w:customStyle="1" w:styleId="Domylnaczcionkaakapitu1">
    <w:name w:val="Domyślna czcionka akapitu1"/>
    <w:rsid w:val="00CA4220"/>
  </w:style>
  <w:style w:type="character" w:styleId="Pogrubienie">
    <w:name w:val="Strong"/>
    <w:basedOn w:val="Domylnaczcionkaakapitu1"/>
    <w:qFormat/>
    <w:rsid w:val="00CA4220"/>
    <w:rPr>
      <w:b/>
      <w:bCs/>
    </w:rPr>
  </w:style>
  <w:style w:type="character" w:customStyle="1" w:styleId="ZnakZnak">
    <w:name w:val="Znak Znak"/>
    <w:basedOn w:val="Domylnaczcionkaakapitu1"/>
    <w:rsid w:val="00CA4220"/>
    <w:rPr>
      <w:sz w:val="24"/>
      <w:szCs w:val="24"/>
      <w:lang w:val="pl-PL" w:bidi="ar-SA"/>
    </w:rPr>
  </w:style>
  <w:style w:type="character" w:styleId="Numerstrony">
    <w:name w:val="page number"/>
    <w:basedOn w:val="Domylnaczcionkaakapitu1"/>
    <w:rsid w:val="00CA4220"/>
  </w:style>
  <w:style w:type="character" w:customStyle="1" w:styleId="Teksttreci">
    <w:name w:val="Tekst treści_"/>
    <w:rsid w:val="00CA4220"/>
    <w:rPr>
      <w:rFonts w:ascii="Tahoma" w:eastAsia="Tahoma" w:hAnsi="Tahoma" w:cs="Tahoma"/>
      <w:sz w:val="19"/>
      <w:szCs w:val="19"/>
      <w:lang w:bidi="ar-SA"/>
    </w:rPr>
  </w:style>
  <w:style w:type="character" w:customStyle="1" w:styleId="Teksttreci2">
    <w:name w:val="Tekst treści (2)_"/>
    <w:rsid w:val="00CA4220"/>
    <w:rPr>
      <w:rFonts w:ascii="Tahoma" w:eastAsia="Tahoma" w:hAnsi="Tahoma" w:cs="Tahoma"/>
      <w:b/>
      <w:bCs/>
      <w:sz w:val="19"/>
      <w:szCs w:val="19"/>
      <w:lang w:bidi="ar-SA"/>
    </w:rPr>
  </w:style>
  <w:style w:type="character" w:customStyle="1" w:styleId="Teksttreci4Exact">
    <w:name w:val="Tekst treści (4) Exact"/>
    <w:rsid w:val="00CA4220"/>
    <w:rPr>
      <w:rFonts w:ascii="Tahoma" w:eastAsia="Tahoma" w:hAnsi="Tahoma" w:cs="Tahoma"/>
      <w:b/>
      <w:bCs/>
      <w:i w:val="0"/>
      <w:iCs w:val="0"/>
      <w:caps w:val="0"/>
      <w:smallCaps w:val="0"/>
      <w:strike w:val="0"/>
      <w:dstrike w:val="0"/>
      <w:spacing w:val="3"/>
      <w:sz w:val="12"/>
      <w:szCs w:val="12"/>
      <w:u w:val="none"/>
    </w:rPr>
  </w:style>
  <w:style w:type="character" w:customStyle="1" w:styleId="Teksttreci5Exact">
    <w:name w:val="Tekst treści (5) Exact"/>
    <w:rsid w:val="00CA4220"/>
    <w:rPr>
      <w:rFonts w:ascii="Microsoft Sans Serif" w:eastAsia="Microsoft Sans Serif" w:hAnsi="Microsoft Sans Serif" w:cs="Microsoft Sans Serif"/>
      <w:b/>
      <w:bCs/>
      <w:i w:val="0"/>
      <w:iCs w:val="0"/>
      <w:caps w:val="0"/>
      <w:smallCaps w:val="0"/>
      <w:strike w:val="0"/>
      <w:dstrike w:val="0"/>
      <w:spacing w:val="2"/>
      <w:sz w:val="13"/>
      <w:szCs w:val="13"/>
      <w:u w:val="none"/>
    </w:rPr>
  </w:style>
  <w:style w:type="character" w:customStyle="1" w:styleId="Teksttreci4">
    <w:name w:val="Tekst treści (4)_"/>
    <w:rsid w:val="00CA4220"/>
    <w:rPr>
      <w:rFonts w:ascii="Tahoma" w:eastAsia="Tahoma" w:hAnsi="Tahoma" w:cs="Tahoma"/>
      <w:b/>
      <w:bCs/>
      <w:sz w:val="12"/>
      <w:szCs w:val="12"/>
      <w:lang w:bidi="ar-SA"/>
    </w:rPr>
  </w:style>
  <w:style w:type="character" w:customStyle="1" w:styleId="Teksttreci5">
    <w:name w:val="Tekst treści (5)_"/>
    <w:rsid w:val="00CA4220"/>
    <w:rPr>
      <w:rFonts w:ascii="Microsoft Sans Serif" w:eastAsia="Microsoft Sans Serif" w:hAnsi="Microsoft Sans Serif" w:cs="Microsoft Sans Serif"/>
      <w:b/>
      <w:bCs/>
      <w:sz w:val="14"/>
      <w:szCs w:val="14"/>
      <w:lang w:bidi="ar-SA"/>
    </w:rPr>
  </w:style>
  <w:style w:type="character" w:customStyle="1" w:styleId="Teksttreci3">
    <w:name w:val="Tekst treści (3)_"/>
    <w:rsid w:val="00CA4220"/>
    <w:rPr>
      <w:rFonts w:ascii="Arial" w:eastAsia="Arial" w:hAnsi="Arial" w:cs="Arial"/>
      <w:b/>
      <w:bCs/>
      <w:sz w:val="22"/>
      <w:szCs w:val="22"/>
      <w:lang w:bidi="ar-SA"/>
    </w:rPr>
  </w:style>
  <w:style w:type="character" w:customStyle="1" w:styleId="Nagwek20">
    <w:name w:val="Nagłówek #2_"/>
    <w:rsid w:val="00CA4220"/>
    <w:rPr>
      <w:b/>
      <w:bCs/>
      <w:sz w:val="28"/>
      <w:szCs w:val="28"/>
      <w:lang w:bidi="ar-SA"/>
    </w:rPr>
  </w:style>
  <w:style w:type="character" w:styleId="Uwydatnienie">
    <w:name w:val="Emphasis"/>
    <w:basedOn w:val="Domylnaczcionkaakapitu1"/>
    <w:qFormat/>
    <w:rsid w:val="00CA4220"/>
    <w:rPr>
      <w:i/>
      <w:iCs/>
    </w:rPr>
  </w:style>
  <w:style w:type="character" w:customStyle="1" w:styleId="ZnakZnak1">
    <w:name w:val="Znak Znak1"/>
    <w:basedOn w:val="Domylnaczcionkaakapitu1"/>
    <w:rsid w:val="00CA4220"/>
    <w:rPr>
      <w:sz w:val="24"/>
      <w:szCs w:val="24"/>
      <w:lang w:val="pl-PL" w:bidi="ar-SA"/>
    </w:rPr>
  </w:style>
  <w:style w:type="character" w:customStyle="1" w:styleId="apple-style-span">
    <w:name w:val="apple-style-span"/>
    <w:basedOn w:val="Domylnaczcionkaakapitu1"/>
    <w:rsid w:val="00CA4220"/>
  </w:style>
  <w:style w:type="character" w:customStyle="1" w:styleId="ZnakZnak2">
    <w:name w:val="Znak Znak2"/>
    <w:basedOn w:val="Domylnaczcionkaakapitu1"/>
    <w:rsid w:val="00CA4220"/>
    <w:rPr>
      <w:rFonts w:ascii="Calibri" w:eastAsia="Calibri" w:hAnsi="Calibri" w:cs="Calibri"/>
      <w:lang w:val="pl-PL" w:bidi="ar-SA"/>
    </w:rPr>
  </w:style>
  <w:style w:type="character" w:customStyle="1" w:styleId="Podkrelenie">
    <w:name w:val="Podkreślenie"/>
    <w:rsid w:val="00CA4220"/>
    <w:rPr>
      <w:u w:val="single"/>
    </w:rPr>
  </w:style>
  <w:style w:type="paragraph" w:customStyle="1" w:styleId="Nagwek10">
    <w:name w:val="Nagłówek1"/>
    <w:basedOn w:val="Normalnybezwcicia"/>
    <w:next w:val="Tekstpodstawowy"/>
    <w:rsid w:val="00CA4220"/>
    <w:pPr>
      <w:spacing w:before="240" w:after="60"/>
      <w:ind w:left="709"/>
      <w:jc w:val="center"/>
    </w:pPr>
    <w:rPr>
      <w:b/>
      <w:smallCaps/>
      <w:spacing w:val="100"/>
      <w:sz w:val="36"/>
    </w:rPr>
  </w:style>
  <w:style w:type="paragraph" w:styleId="Tekstpodstawowy">
    <w:name w:val="Body Text"/>
    <w:basedOn w:val="Normalny"/>
    <w:rsid w:val="00CA4220"/>
    <w:rPr>
      <w:szCs w:val="20"/>
    </w:rPr>
  </w:style>
  <w:style w:type="paragraph" w:styleId="Lista">
    <w:name w:val="List"/>
    <w:basedOn w:val="Tekstpodstawowy"/>
    <w:rsid w:val="00CA4220"/>
    <w:rPr>
      <w:rFonts w:cs="Lucida Sans"/>
    </w:rPr>
  </w:style>
  <w:style w:type="paragraph" w:styleId="Legenda">
    <w:name w:val="caption"/>
    <w:basedOn w:val="Normalny"/>
    <w:qFormat/>
    <w:rsid w:val="00CA4220"/>
    <w:pPr>
      <w:suppressLineNumbers/>
      <w:spacing w:before="120" w:after="120"/>
    </w:pPr>
    <w:rPr>
      <w:rFonts w:cs="Lucida Sans"/>
      <w:i/>
      <w:iCs/>
    </w:rPr>
  </w:style>
  <w:style w:type="paragraph" w:customStyle="1" w:styleId="Indeks">
    <w:name w:val="Indeks"/>
    <w:basedOn w:val="Normalny"/>
    <w:rsid w:val="00CA4220"/>
    <w:pPr>
      <w:suppressLineNumbers/>
    </w:pPr>
    <w:rPr>
      <w:rFonts w:cs="Lucida Sans"/>
    </w:rPr>
  </w:style>
  <w:style w:type="paragraph" w:customStyle="1" w:styleId="Normalnybezwcicia">
    <w:name w:val="Normalny bez wcięcia"/>
    <w:basedOn w:val="Normalny"/>
    <w:rsid w:val="00CA4220"/>
    <w:pPr>
      <w:keepNext/>
      <w:spacing w:line="360" w:lineRule="auto"/>
      <w:jc w:val="both"/>
    </w:pPr>
    <w:rPr>
      <w:kern w:val="1"/>
      <w:szCs w:val="20"/>
    </w:rPr>
  </w:style>
  <w:style w:type="paragraph" w:styleId="Podtytu">
    <w:name w:val="Subtitle"/>
    <w:basedOn w:val="Normalnybezwcicia"/>
    <w:next w:val="Tekstpodstawowy"/>
    <w:qFormat/>
    <w:rsid w:val="00CA4220"/>
    <w:pPr>
      <w:jc w:val="left"/>
    </w:pPr>
    <w:rPr>
      <w:sz w:val="28"/>
    </w:rPr>
  </w:style>
  <w:style w:type="paragraph" w:styleId="Podpise-mail">
    <w:name w:val="E-mail Signature"/>
    <w:basedOn w:val="Normalnybezwcicia"/>
    <w:rsid w:val="00CA4220"/>
    <w:pPr>
      <w:jc w:val="right"/>
    </w:pPr>
    <w:rPr>
      <w:rFonts w:ascii="Arial" w:hAnsi="Arial" w:cs="Arial"/>
      <w:sz w:val="20"/>
    </w:rPr>
  </w:style>
  <w:style w:type="paragraph" w:customStyle="1" w:styleId="Data1">
    <w:name w:val="Data1"/>
    <w:basedOn w:val="Normalnybezwcicia"/>
    <w:next w:val="Normalny"/>
    <w:rsid w:val="00CA4220"/>
    <w:pPr>
      <w:jc w:val="center"/>
    </w:pPr>
    <w:rPr>
      <w:rFonts w:ascii="Arial" w:hAnsi="Arial" w:cs="Arial"/>
      <w:sz w:val="20"/>
    </w:rPr>
  </w:style>
  <w:style w:type="paragraph" w:styleId="Podpis">
    <w:name w:val="Signature"/>
    <w:basedOn w:val="Normalnybezwcicia"/>
    <w:rsid w:val="00CA4220"/>
    <w:pPr>
      <w:jc w:val="center"/>
    </w:pPr>
    <w:rPr>
      <w:rFonts w:ascii="Arial" w:hAnsi="Arial" w:cs="Arial"/>
      <w:b/>
      <w:color w:val="0000FF"/>
    </w:rPr>
  </w:style>
  <w:style w:type="paragraph" w:styleId="Stopka">
    <w:name w:val="footer"/>
    <w:basedOn w:val="Normalny"/>
    <w:link w:val="StopkaZnak"/>
    <w:uiPriority w:val="99"/>
    <w:rsid w:val="00CA4220"/>
    <w:pPr>
      <w:tabs>
        <w:tab w:val="center" w:pos="4536"/>
        <w:tab w:val="right" w:pos="9072"/>
      </w:tabs>
    </w:pPr>
  </w:style>
  <w:style w:type="paragraph" w:styleId="NormalnyWeb">
    <w:name w:val="Normal (Web)"/>
    <w:basedOn w:val="Normalny"/>
    <w:rsid w:val="00CA4220"/>
    <w:pPr>
      <w:spacing w:before="100" w:after="100"/>
    </w:pPr>
    <w:rPr>
      <w:szCs w:val="20"/>
    </w:rPr>
  </w:style>
  <w:style w:type="paragraph" w:customStyle="1" w:styleId="Tekstpodstawowywcity21">
    <w:name w:val="Tekst podstawowy wcięty 21"/>
    <w:basedOn w:val="Normalny"/>
    <w:rsid w:val="00CA4220"/>
    <w:pPr>
      <w:ind w:left="284"/>
    </w:pPr>
    <w:rPr>
      <w:szCs w:val="20"/>
    </w:rPr>
  </w:style>
  <w:style w:type="paragraph" w:customStyle="1" w:styleId="znormal">
    <w:name w:val="z_normal"/>
    <w:rsid w:val="00CA4220"/>
    <w:pPr>
      <w:widowControl w:val="0"/>
      <w:suppressAutoHyphens/>
      <w:autoSpaceDE w:val="0"/>
      <w:spacing w:line="360" w:lineRule="auto"/>
      <w:ind w:left="397"/>
      <w:jc w:val="both"/>
    </w:pPr>
    <w:rPr>
      <w:color w:val="000000"/>
      <w:sz w:val="22"/>
      <w:szCs w:val="22"/>
      <w:lang w:eastAsia="zh-CN"/>
    </w:rPr>
  </w:style>
  <w:style w:type="paragraph" w:customStyle="1" w:styleId="zal">
    <w:name w:val="zal"/>
    <w:rsid w:val="00CA4220"/>
    <w:pPr>
      <w:widowControl w:val="0"/>
      <w:suppressAutoHyphens/>
      <w:autoSpaceDE w:val="0"/>
      <w:spacing w:after="113" w:line="259" w:lineRule="exact"/>
      <w:ind w:firstLine="283"/>
      <w:jc w:val="right"/>
    </w:pPr>
    <w:rPr>
      <w:b/>
      <w:bCs/>
      <w:color w:val="000000"/>
      <w:sz w:val="22"/>
      <w:szCs w:val="22"/>
      <w:u w:val="single"/>
      <w:lang w:eastAsia="zh-CN"/>
    </w:rPr>
  </w:style>
  <w:style w:type="paragraph" w:customStyle="1" w:styleId="z11">
    <w:name w:val="z11"/>
    <w:rsid w:val="00CA4220"/>
    <w:pPr>
      <w:widowControl w:val="0"/>
      <w:suppressAutoHyphens/>
      <w:autoSpaceDE w:val="0"/>
      <w:spacing w:before="57" w:line="224" w:lineRule="exact"/>
      <w:jc w:val="both"/>
    </w:pPr>
    <w:rPr>
      <w:color w:val="000000"/>
      <w:sz w:val="19"/>
      <w:szCs w:val="19"/>
      <w:u w:val="single"/>
      <w:lang w:eastAsia="zh-CN"/>
    </w:rPr>
  </w:style>
  <w:style w:type="paragraph" w:customStyle="1" w:styleId="Default">
    <w:name w:val="Default"/>
    <w:rsid w:val="00CA4220"/>
    <w:pPr>
      <w:suppressAutoHyphens/>
      <w:autoSpaceDE w:val="0"/>
    </w:pPr>
    <w:rPr>
      <w:rFonts w:ascii="Arial" w:hAnsi="Arial" w:cs="Arial"/>
      <w:color w:val="000000"/>
      <w:sz w:val="24"/>
      <w:szCs w:val="24"/>
      <w:lang w:eastAsia="zh-CN"/>
    </w:rPr>
  </w:style>
  <w:style w:type="paragraph" w:customStyle="1" w:styleId="Tekstpodstawowy31">
    <w:name w:val="Tekst podstawowy 31"/>
    <w:basedOn w:val="Normalny"/>
    <w:rsid w:val="00CA4220"/>
    <w:pPr>
      <w:spacing w:after="120"/>
    </w:pPr>
    <w:rPr>
      <w:sz w:val="16"/>
      <w:szCs w:val="16"/>
    </w:rPr>
  </w:style>
  <w:style w:type="paragraph" w:customStyle="1" w:styleId="Teksttreci0">
    <w:name w:val="Tekst treści"/>
    <w:basedOn w:val="Normalny"/>
    <w:rsid w:val="00CA4220"/>
    <w:pPr>
      <w:widowControl w:val="0"/>
      <w:shd w:val="clear" w:color="auto" w:fill="FFFFFF"/>
      <w:spacing w:before="60" w:after="300" w:line="0" w:lineRule="atLeast"/>
      <w:ind w:hanging="380"/>
      <w:jc w:val="right"/>
    </w:pPr>
    <w:rPr>
      <w:rFonts w:ascii="Tahoma" w:eastAsia="Tahoma" w:hAnsi="Tahoma" w:cs="Tahoma"/>
      <w:sz w:val="19"/>
      <w:szCs w:val="19"/>
      <w:lang w:eastAsia="pl-PL"/>
    </w:rPr>
  </w:style>
  <w:style w:type="paragraph" w:customStyle="1" w:styleId="Teksttreci20">
    <w:name w:val="Tekst treści (2)"/>
    <w:basedOn w:val="Normalny"/>
    <w:rsid w:val="00CA4220"/>
    <w:pPr>
      <w:widowControl w:val="0"/>
      <w:shd w:val="clear" w:color="auto" w:fill="FFFFFF"/>
      <w:spacing w:before="180" w:line="240" w:lineRule="exact"/>
      <w:ind w:hanging="380"/>
      <w:jc w:val="both"/>
    </w:pPr>
    <w:rPr>
      <w:rFonts w:ascii="Tahoma" w:eastAsia="Tahoma" w:hAnsi="Tahoma" w:cs="Tahoma"/>
      <w:b/>
      <w:bCs/>
      <w:sz w:val="19"/>
      <w:szCs w:val="19"/>
      <w:lang w:eastAsia="pl-PL"/>
    </w:rPr>
  </w:style>
  <w:style w:type="paragraph" w:customStyle="1" w:styleId="Teksttreci40">
    <w:name w:val="Tekst treści (4)"/>
    <w:basedOn w:val="Normalny"/>
    <w:rsid w:val="00CA4220"/>
    <w:pPr>
      <w:widowControl w:val="0"/>
      <w:shd w:val="clear" w:color="auto" w:fill="FFFFFF"/>
      <w:spacing w:before="300" w:line="168" w:lineRule="exact"/>
      <w:jc w:val="center"/>
    </w:pPr>
    <w:rPr>
      <w:rFonts w:ascii="Tahoma" w:eastAsia="Tahoma" w:hAnsi="Tahoma" w:cs="Tahoma"/>
      <w:b/>
      <w:bCs/>
      <w:sz w:val="12"/>
      <w:szCs w:val="12"/>
      <w:lang w:eastAsia="pl-PL"/>
    </w:rPr>
  </w:style>
  <w:style w:type="paragraph" w:customStyle="1" w:styleId="Teksttreci50">
    <w:name w:val="Tekst treści (5)"/>
    <w:basedOn w:val="Normalny"/>
    <w:rsid w:val="00CA4220"/>
    <w:pPr>
      <w:widowControl w:val="0"/>
      <w:shd w:val="clear" w:color="auto" w:fill="FFFFFF"/>
      <w:spacing w:line="168" w:lineRule="exact"/>
      <w:jc w:val="center"/>
    </w:pPr>
    <w:rPr>
      <w:rFonts w:ascii="Microsoft Sans Serif" w:eastAsia="Microsoft Sans Serif" w:hAnsi="Microsoft Sans Serif" w:cs="Microsoft Sans Serif"/>
      <w:b/>
      <w:bCs/>
      <w:sz w:val="14"/>
      <w:szCs w:val="14"/>
      <w:lang w:eastAsia="pl-PL"/>
    </w:rPr>
  </w:style>
  <w:style w:type="paragraph" w:customStyle="1" w:styleId="Teksttreci30">
    <w:name w:val="Tekst treści (3)"/>
    <w:basedOn w:val="Normalny"/>
    <w:rsid w:val="00CA4220"/>
    <w:pPr>
      <w:widowControl w:val="0"/>
      <w:shd w:val="clear" w:color="auto" w:fill="FFFFFF"/>
      <w:spacing w:after="3840" w:line="277" w:lineRule="exact"/>
    </w:pPr>
    <w:rPr>
      <w:rFonts w:ascii="Arial" w:eastAsia="Arial" w:hAnsi="Arial" w:cs="Arial"/>
      <w:b/>
      <w:bCs/>
      <w:sz w:val="22"/>
      <w:szCs w:val="22"/>
      <w:lang w:eastAsia="pl-PL"/>
    </w:rPr>
  </w:style>
  <w:style w:type="paragraph" w:customStyle="1" w:styleId="Nagwek21">
    <w:name w:val="Nagłówek #2"/>
    <w:basedOn w:val="Normalny"/>
    <w:rsid w:val="00CA4220"/>
    <w:pPr>
      <w:widowControl w:val="0"/>
      <w:shd w:val="clear" w:color="auto" w:fill="FFFFFF"/>
      <w:spacing w:before="600" w:line="480" w:lineRule="exact"/>
    </w:pPr>
    <w:rPr>
      <w:b/>
      <w:bCs/>
      <w:sz w:val="28"/>
      <w:szCs w:val="28"/>
      <w:lang w:eastAsia="pl-PL"/>
    </w:rPr>
  </w:style>
  <w:style w:type="paragraph" w:styleId="Tekstpodstawowywcity">
    <w:name w:val="Body Text Indent"/>
    <w:basedOn w:val="Normalny"/>
    <w:rsid w:val="00CA4220"/>
    <w:pPr>
      <w:spacing w:after="120"/>
      <w:ind w:left="283"/>
    </w:pPr>
  </w:style>
  <w:style w:type="paragraph" w:customStyle="1" w:styleId="z3">
    <w:name w:val="z3"/>
    <w:rsid w:val="00CA4220"/>
    <w:pPr>
      <w:keepNext/>
      <w:widowControl w:val="0"/>
      <w:suppressAutoHyphens/>
      <w:autoSpaceDE w:val="0"/>
      <w:spacing w:before="57" w:line="360" w:lineRule="auto"/>
      <w:ind w:left="397"/>
      <w:jc w:val="both"/>
    </w:pPr>
    <w:rPr>
      <w:rFonts w:eastAsia="Arial"/>
      <w:color w:val="000000"/>
      <w:sz w:val="22"/>
      <w:lang w:eastAsia="zh-CN"/>
    </w:rPr>
  </w:style>
  <w:style w:type="paragraph" w:customStyle="1" w:styleId="BOMBA">
    <w:name w:val="BOMBA"/>
    <w:basedOn w:val="Normalny"/>
    <w:rsid w:val="00CA4220"/>
    <w:pPr>
      <w:widowControl w:val="0"/>
      <w:numPr>
        <w:numId w:val="5"/>
      </w:numPr>
      <w:tabs>
        <w:tab w:val="left" w:pos="-935"/>
      </w:tabs>
      <w:autoSpaceDE w:val="0"/>
      <w:spacing w:line="360" w:lineRule="auto"/>
      <w:ind w:left="-2639"/>
      <w:jc w:val="both"/>
    </w:pPr>
    <w:rPr>
      <w:color w:val="000000"/>
      <w:kern w:val="1"/>
      <w:sz w:val="22"/>
      <w:szCs w:val="20"/>
    </w:rPr>
  </w:style>
  <w:style w:type="paragraph" w:styleId="Akapitzlist">
    <w:name w:val="List Paragraph"/>
    <w:basedOn w:val="Normalny"/>
    <w:qFormat/>
    <w:rsid w:val="00CA4220"/>
    <w:pPr>
      <w:spacing w:after="200" w:line="276" w:lineRule="auto"/>
      <w:ind w:left="720"/>
      <w:contextualSpacing/>
    </w:pPr>
    <w:rPr>
      <w:rFonts w:ascii="Calibri" w:eastAsia="Calibri" w:hAnsi="Calibri" w:cs="Calibri"/>
      <w:sz w:val="22"/>
      <w:szCs w:val="22"/>
    </w:rPr>
  </w:style>
  <w:style w:type="paragraph" w:styleId="Nagwek">
    <w:name w:val="header"/>
    <w:basedOn w:val="Normalny"/>
    <w:rsid w:val="00CA4220"/>
    <w:pPr>
      <w:tabs>
        <w:tab w:val="center" w:pos="4536"/>
        <w:tab w:val="right" w:pos="9072"/>
      </w:tabs>
    </w:pPr>
  </w:style>
  <w:style w:type="paragraph" w:styleId="Tekstprzypisukocowego">
    <w:name w:val="endnote text"/>
    <w:basedOn w:val="Normalny"/>
    <w:rsid w:val="00CA4220"/>
    <w:rPr>
      <w:rFonts w:ascii="Calibri" w:eastAsia="Calibri" w:hAnsi="Calibri" w:cs="Calibri"/>
      <w:sz w:val="20"/>
      <w:szCs w:val="20"/>
    </w:rPr>
  </w:style>
  <w:style w:type="paragraph" w:customStyle="1" w:styleId="Standardowytekst">
    <w:name w:val="Standardowy.tekst"/>
    <w:rsid w:val="00CA4220"/>
    <w:pPr>
      <w:suppressAutoHyphens/>
      <w:overflowPunct w:val="0"/>
      <w:autoSpaceDE w:val="0"/>
      <w:jc w:val="both"/>
      <w:textAlignment w:val="baseline"/>
    </w:pPr>
    <w:rPr>
      <w:lang w:eastAsia="zh-CN"/>
    </w:rPr>
  </w:style>
  <w:style w:type="paragraph" w:customStyle="1" w:styleId="tekstost">
    <w:name w:val="tekst ost"/>
    <w:basedOn w:val="Normalny"/>
    <w:rsid w:val="00CA4220"/>
    <w:pPr>
      <w:overflowPunct w:val="0"/>
      <w:autoSpaceDE w:val="0"/>
      <w:jc w:val="both"/>
    </w:pPr>
    <w:rPr>
      <w:sz w:val="20"/>
      <w:szCs w:val="20"/>
    </w:rPr>
  </w:style>
  <w:style w:type="paragraph" w:customStyle="1" w:styleId="tekst">
    <w:name w:val="tekst"/>
    <w:rsid w:val="00CA4220"/>
    <w:pPr>
      <w:suppressAutoHyphens/>
      <w:autoSpaceDE w:val="0"/>
    </w:pPr>
    <w:rPr>
      <w:sz w:val="24"/>
      <w:szCs w:val="24"/>
      <w:lang w:eastAsia="zh-CN"/>
    </w:rPr>
  </w:style>
  <w:style w:type="paragraph" w:customStyle="1" w:styleId="Listapunktowana1">
    <w:name w:val="Lista punktowana1"/>
    <w:basedOn w:val="Normalny"/>
    <w:rsid w:val="00CA4220"/>
    <w:pPr>
      <w:tabs>
        <w:tab w:val="num" w:pos="851"/>
      </w:tabs>
      <w:ind w:left="567"/>
      <w:jc w:val="both"/>
    </w:pPr>
    <w:rPr>
      <w:rFonts w:cs="Calibri"/>
      <w:kern w:val="1"/>
      <w:szCs w:val="20"/>
    </w:rPr>
  </w:style>
  <w:style w:type="paragraph" w:customStyle="1" w:styleId="Listapunktowana2">
    <w:name w:val="Lista punktowana2"/>
    <w:basedOn w:val="Normalny"/>
    <w:rsid w:val="00CA4220"/>
    <w:pPr>
      <w:numPr>
        <w:numId w:val="3"/>
      </w:numPr>
      <w:contextualSpacing/>
      <w:jc w:val="both"/>
    </w:pPr>
    <w:rPr>
      <w:kern w:val="1"/>
      <w:szCs w:val="20"/>
    </w:rPr>
  </w:style>
  <w:style w:type="paragraph" w:customStyle="1" w:styleId="Zawartoramki">
    <w:name w:val="Zawartość ramki"/>
    <w:basedOn w:val="Normalny"/>
    <w:rsid w:val="00CA4220"/>
  </w:style>
  <w:style w:type="paragraph" w:customStyle="1" w:styleId="Zawartotabeli">
    <w:name w:val="Zawartość tabeli"/>
    <w:basedOn w:val="Normalny"/>
    <w:rsid w:val="00CA4220"/>
    <w:pPr>
      <w:suppressLineNumbers/>
    </w:pPr>
  </w:style>
  <w:style w:type="paragraph" w:customStyle="1" w:styleId="Nagwektabeli">
    <w:name w:val="Nagłówek tabeli"/>
    <w:basedOn w:val="Zawartotabeli"/>
    <w:rsid w:val="00CA4220"/>
    <w:pPr>
      <w:jc w:val="center"/>
    </w:pPr>
    <w:rPr>
      <w:b/>
      <w:bCs/>
    </w:rPr>
  </w:style>
  <w:style w:type="character" w:customStyle="1" w:styleId="Nagwek6Znak">
    <w:name w:val="Nagłówek 6 Znak"/>
    <w:basedOn w:val="Domylnaczcionkaakapitu"/>
    <w:link w:val="Nagwek6"/>
    <w:uiPriority w:val="9"/>
    <w:semiHidden/>
    <w:rsid w:val="00D45EA3"/>
    <w:rPr>
      <w:rFonts w:asciiTheme="majorHAnsi" w:eastAsiaTheme="majorEastAsia" w:hAnsiTheme="majorHAnsi" w:cstheme="majorBidi"/>
      <w:i/>
      <w:iCs/>
      <w:color w:val="243F60" w:themeColor="accent1" w:themeShade="7F"/>
      <w:sz w:val="24"/>
      <w:szCs w:val="24"/>
      <w:lang w:eastAsia="zh-CN"/>
    </w:rPr>
  </w:style>
  <w:style w:type="character" w:customStyle="1" w:styleId="Nagwek9Znak">
    <w:name w:val="Nagłówek 9 Znak"/>
    <w:basedOn w:val="Domylnaczcionkaakapitu"/>
    <w:link w:val="Nagwek9"/>
    <w:uiPriority w:val="9"/>
    <w:semiHidden/>
    <w:rsid w:val="00D45EA3"/>
    <w:rPr>
      <w:rFonts w:asciiTheme="majorHAnsi" w:eastAsiaTheme="majorEastAsia" w:hAnsiTheme="majorHAnsi" w:cstheme="majorBidi"/>
      <w:i/>
      <w:iCs/>
      <w:color w:val="404040" w:themeColor="text1" w:themeTint="BF"/>
      <w:lang w:eastAsia="zh-CN"/>
    </w:rPr>
  </w:style>
  <w:style w:type="paragraph" w:styleId="Tekstpodstawowy2">
    <w:name w:val="Body Text 2"/>
    <w:basedOn w:val="Normalny"/>
    <w:link w:val="Tekstpodstawowy2Znak"/>
    <w:uiPriority w:val="99"/>
    <w:semiHidden/>
    <w:unhideWhenUsed/>
    <w:rsid w:val="00D45EA3"/>
    <w:pPr>
      <w:spacing w:after="120" w:line="480" w:lineRule="auto"/>
    </w:pPr>
  </w:style>
  <w:style w:type="character" w:customStyle="1" w:styleId="Tekstpodstawowy2Znak">
    <w:name w:val="Tekst podstawowy 2 Znak"/>
    <w:basedOn w:val="Domylnaczcionkaakapitu"/>
    <w:link w:val="Tekstpodstawowy2"/>
    <w:uiPriority w:val="99"/>
    <w:semiHidden/>
    <w:rsid w:val="00D45EA3"/>
    <w:rPr>
      <w:sz w:val="24"/>
      <w:szCs w:val="24"/>
      <w:lang w:eastAsia="zh-CN"/>
    </w:rPr>
  </w:style>
  <w:style w:type="paragraph" w:customStyle="1" w:styleId="body">
    <w:name w:val="body"/>
    <w:basedOn w:val="Normalny"/>
    <w:rsid w:val="00D45EA3"/>
    <w:pPr>
      <w:autoSpaceDE w:val="0"/>
      <w:ind w:left="720"/>
      <w:jc w:val="both"/>
    </w:pPr>
    <w:rPr>
      <w:sz w:val="22"/>
      <w:szCs w:val="22"/>
      <w:lang w:eastAsia="ar-SA"/>
    </w:rPr>
  </w:style>
  <w:style w:type="paragraph" w:customStyle="1" w:styleId="Adresodbiorcywlicie">
    <w:name w:val="Adres odbiorcy w liście"/>
    <w:basedOn w:val="Normalny"/>
    <w:rsid w:val="00D45EA3"/>
    <w:pPr>
      <w:suppressAutoHyphens w:val="0"/>
    </w:pPr>
    <w:rPr>
      <w:sz w:val="20"/>
      <w:szCs w:val="20"/>
      <w:lang w:eastAsia="pl-PL"/>
    </w:rPr>
  </w:style>
  <w:style w:type="paragraph" w:customStyle="1" w:styleId="WW-Tekstpodstawowy2">
    <w:name w:val="WW-Tekst podstawowy 2"/>
    <w:basedOn w:val="Normalny"/>
    <w:rsid w:val="00D45EA3"/>
    <w:pPr>
      <w:autoSpaceDE w:val="0"/>
      <w:spacing w:line="360" w:lineRule="auto"/>
    </w:pPr>
    <w:rPr>
      <w:b/>
      <w:bCs/>
      <w:color w:val="000000"/>
      <w:sz w:val="32"/>
      <w:szCs w:val="22"/>
      <w:lang w:eastAsia="ar-SA"/>
    </w:rPr>
  </w:style>
  <w:style w:type="character" w:customStyle="1" w:styleId="StopkaZnak">
    <w:name w:val="Stopka Znak"/>
    <w:basedOn w:val="Domylnaczcionkaakapitu"/>
    <w:link w:val="Stopka"/>
    <w:uiPriority w:val="99"/>
    <w:rsid w:val="00D45EA3"/>
    <w:rPr>
      <w:sz w:val="24"/>
      <w:szCs w:val="24"/>
      <w:lang w:eastAsia="zh-CN"/>
    </w:rPr>
  </w:style>
  <w:style w:type="character" w:styleId="Odwoaniedokomentarza">
    <w:name w:val="annotation reference"/>
    <w:basedOn w:val="Domylnaczcionkaakapitu"/>
    <w:uiPriority w:val="99"/>
    <w:semiHidden/>
    <w:unhideWhenUsed/>
    <w:rsid w:val="00CC7E4B"/>
    <w:rPr>
      <w:sz w:val="16"/>
      <w:szCs w:val="16"/>
    </w:rPr>
  </w:style>
  <w:style w:type="paragraph" w:styleId="Tekstkomentarza">
    <w:name w:val="annotation text"/>
    <w:basedOn w:val="Normalny"/>
    <w:link w:val="TekstkomentarzaZnak"/>
    <w:uiPriority w:val="99"/>
    <w:semiHidden/>
    <w:unhideWhenUsed/>
    <w:rsid w:val="00CC7E4B"/>
    <w:rPr>
      <w:sz w:val="20"/>
      <w:szCs w:val="20"/>
    </w:rPr>
  </w:style>
  <w:style w:type="character" w:customStyle="1" w:styleId="TekstkomentarzaZnak">
    <w:name w:val="Tekst komentarza Znak"/>
    <w:basedOn w:val="Domylnaczcionkaakapitu"/>
    <w:link w:val="Tekstkomentarza"/>
    <w:uiPriority w:val="99"/>
    <w:semiHidden/>
    <w:rsid w:val="00CC7E4B"/>
    <w:rPr>
      <w:lang w:eastAsia="zh-CN"/>
    </w:rPr>
  </w:style>
  <w:style w:type="paragraph" w:styleId="Tematkomentarza">
    <w:name w:val="annotation subject"/>
    <w:basedOn w:val="Tekstkomentarza"/>
    <w:next w:val="Tekstkomentarza"/>
    <w:link w:val="TematkomentarzaZnak"/>
    <w:uiPriority w:val="99"/>
    <w:semiHidden/>
    <w:unhideWhenUsed/>
    <w:rsid w:val="00CC7E4B"/>
    <w:rPr>
      <w:b/>
      <w:bCs/>
    </w:rPr>
  </w:style>
  <w:style w:type="character" w:customStyle="1" w:styleId="TematkomentarzaZnak">
    <w:name w:val="Temat komentarza Znak"/>
    <w:basedOn w:val="TekstkomentarzaZnak"/>
    <w:link w:val="Tematkomentarza"/>
    <w:uiPriority w:val="99"/>
    <w:semiHidden/>
    <w:rsid w:val="00CC7E4B"/>
    <w:rPr>
      <w:b/>
      <w:bCs/>
      <w:lang w:eastAsia="zh-CN"/>
    </w:rPr>
  </w:style>
  <w:style w:type="paragraph" w:styleId="Tekstdymka">
    <w:name w:val="Balloon Text"/>
    <w:basedOn w:val="Normalny"/>
    <w:link w:val="TekstdymkaZnak"/>
    <w:uiPriority w:val="99"/>
    <w:semiHidden/>
    <w:unhideWhenUsed/>
    <w:rsid w:val="00CC7E4B"/>
    <w:rPr>
      <w:rFonts w:ascii="Tahoma" w:hAnsi="Tahoma" w:cs="Tahoma"/>
      <w:sz w:val="16"/>
      <w:szCs w:val="16"/>
    </w:rPr>
  </w:style>
  <w:style w:type="character" w:customStyle="1" w:styleId="TekstdymkaZnak">
    <w:name w:val="Tekst dymka Znak"/>
    <w:basedOn w:val="Domylnaczcionkaakapitu"/>
    <w:link w:val="Tekstdymka"/>
    <w:uiPriority w:val="99"/>
    <w:semiHidden/>
    <w:rsid w:val="00CC7E4B"/>
    <w:rPr>
      <w:rFonts w:ascii="Tahoma" w:hAnsi="Tahoma" w:cs="Tahoma"/>
      <w:sz w:val="16"/>
      <w:szCs w:val="16"/>
      <w:lang w:eastAsia="zh-CN"/>
    </w:rPr>
  </w:style>
  <w:style w:type="character" w:styleId="Odwoanieprzypisukocowego">
    <w:name w:val="endnote reference"/>
    <w:basedOn w:val="Domylnaczcionkaakapitu"/>
    <w:uiPriority w:val="99"/>
    <w:semiHidden/>
    <w:unhideWhenUsed/>
    <w:rsid w:val="00770C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rchCom@elblag.com.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11</Pages>
  <Words>3901</Words>
  <Characters>23406</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vt:lpstr>
    </vt:vector>
  </TitlesOfParts>
  <Company/>
  <LinksUpToDate>false</LinksUpToDate>
  <CharactersWithSpaces>27253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Zbigniew Kuśmierz</dc:creator>
  <cp:lastModifiedBy>Dell</cp:lastModifiedBy>
  <cp:revision>5</cp:revision>
  <cp:lastPrinted>2016-06-13T12:27:00Z</cp:lastPrinted>
  <dcterms:created xsi:type="dcterms:W3CDTF">2017-07-25T11:44:00Z</dcterms:created>
  <dcterms:modified xsi:type="dcterms:W3CDTF">2017-09-05T06:50:00Z</dcterms:modified>
</cp:coreProperties>
</file>