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E0C" w:rsidRDefault="001D1E0C" w:rsidP="00263F3E">
      <w:pPr>
        <w:rPr>
          <w:b/>
          <w:bCs/>
        </w:rPr>
      </w:pPr>
    </w:p>
    <w:p w:rsidR="001D1E0C" w:rsidRDefault="001D1E0C" w:rsidP="00263F3E">
      <w:pPr>
        <w:rPr>
          <w:b/>
          <w:bCs/>
        </w:rPr>
      </w:pPr>
      <w:r>
        <w:rPr>
          <w:b/>
          <w:bCs/>
        </w:rPr>
        <w:t>Załącznik Nr 1 do SIWZ</w:t>
      </w:r>
    </w:p>
    <w:p w:rsidR="001D1E0C" w:rsidRDefault="001D1E0C" w:rsidP="00263F3E">
      <w:pPr>
        <w:rPr>
          <w:b/>
          <w:bCs/>
        </w:rPr>
      </w:pPr>
    </w:p>
    <w:p w:rsidR="001D1E0C" w:rsidRPr="00C913B9" w:rsidRDefault="001D1E0C" w:rsidP="00E23829">
      <w:pPr>
        <w:jc w:val="center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 Light" w:hAnsi="Calibri Light" w:cs="Calibri Light"/>
          <w:b/>
          <w:bCs/>
          <w:sz w:val="26"/>
          <w:szCs w:val="26"/>
        </w:rPr>
        <w:t>APARAT RTG Z FLUOROSKOPIĄ TYPU TELEKOMANDO w ilości 1 szt.</w:t>
      </w:r>
    </w:p>
    <w:p w:rsidR="001D1E0C" w:rsidRDefault="001D1E0C" w:rsidP="00E23829">
      <w:pPr>
        <w:pStyle w:val="Header"/>
        <w:jc w:val="center"/>
        <w:rPr>
          <w:b/>
          <w:bCs/>
        </w:rPr>
      </w:pPr>
      <w:r>
        <w:t>Opis przedmiotu zamówienia</w:t>
      </w:r>
    </w:p>
    <w:p w:rsidR="001D1E0C" w:rsidRDefault="001D1E0C" w:rsidP="00E23829">
      <w:pPr>
        <w:rPr>
          <w:b/>
          <w:bCs/>
        </w:rPr>
      </w:pPr>
    </w:p>
    <w:p w:rsidR="001D1E0C" w:rsidRDefault="001D1E0C" w:rsidP="00E23829">
      <w:pPr>
        <w:rPr>
          <w:b/>
          <w:bCs/>
        </w:rPr>
      </w:pPr>
      <w:r>
        <w:rPr>
          <w:b/>
          <w:bCs/>
        </w:rPr>
        <w:t>Nazwa Wykonawcy :…………………………………..</w:t>
      </w:r>
    </w:p>
    <w:p w:rsidR="001D1E0C" w:rsidRDefault="001D1E0C" w:rsidP="00E23829">
      <w:pPr>
        <w:rPr>
          <w:b/>
          <w:bCs/>
        </w:rPr>
      </w:pPr>
      <w:r>
        <w:rPr>
          <w:b/>
          <w:bCs/>
        </w:rPr>
        <w:t>Nazwa handlowa sprzętu:……………………………..</w:t>
      </w:r>
    </w:p>
    <w:p w:rsidR="001D1E0C" w:rsidRDefault="001D1E0C" w:rsidP="00E23829">
      <w:pPr>
        <w:rPr>
          <w:b/>
          <w:bCs/>
        </w:rPr>
      </w:pPr>
      <w:r>
        <w:rPr>
          <w:b/>
          <w:bCs/>
        </w:rPr>
        <w:t>Producent :………………………………..</w:t>
      </w:r>
    </w:p>
    <w:p w:rsidR="001D1E0C" w:rsidRDefault="001D1E0C" w:rsidP="00E23829">
      <w:pPr>
        <w:rPr>
          <w:b/>
          <w:bCs/>
        </w:rPr>
      </w:pPr>
      <w:r>
        <w:rPr>
          <w:b/>
          <w:bCs/>
        </w:rPr>
        <w:t>Kraj pochodzenia:………………………………………</w:t>
      </w:r>
    </w:p>
    <w:p w:rsidR="001D1E0C" w:rsidRDefault="001D1E0C" w:rsidP="00E23829">
      <w:pPr>
        <w:pStyle w:val="Header"/>
        <w:jc w:val="center"/>
        <w:rPr>
          <w:b/>
          <w:bCs/>
          <w:sz w:val="28"/>
          <w:szCs w:val="28"/>
        </w:rPr>
      </w:pPr>
    </w:p>
    <w:p w:rsidR="001D1E0C" w:rsidRDefault="001D1E0C" w:rsidP="00E23829">
      <w:pPr>
        <w:pStyle w:val="Header"/>
        <w:jc w:val="center"/>
        <w:rPr>
          <w:b/>
          <w:bCs/>
          <w:sz w:val="28"/>
          <w:szCs w:val="28"/>
        </w:rPr>
      </w:pPr>
    </w:p>
    <w:p w:rsidR="001D1E0C" w:rsidRPr="00004073" w:rsidRDefault="001D1E0C" w:rsidP="00E23829">
      <w:pPr>
        <w:pStyle w:val="Header"/>
        <w:jc w:val="center"/>
        <w:rPr>
          <w:b/>
          <w:bCs/>
        </w:rPr>
      </w:pPr>
      <w:r w:rsidRPr="00004073">
        <w:rPr>
          <w:b/>
          <w:bCs/>
        </w:rPr>
        <w:t>A. Graniczne parametry techniczno - użytkowe</w:t>
      </w:r>
    </w:p>
    <w:tbl>
      <w:tblPr>
        <w:tblW w:w="95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17"/>
        <w:gridCol w:w="5321"/>
        <w:gridCol w:w="1957"/>
        <w:gridCol w:w="1800"/>
      </w:tblGrid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0C7EB0" w:rsidRDefault="001D1E0C" w:rsidP="00CC42FA">
            <w:pPr>
              <w:jc w:val="center"/>
            </w:pPr>
            <w:r w:rsidRPr="000C7EB0">
              <w:rPr>
                <w:sz w:val="22"/>
                <w:szCs w:val="22"/>
              </w:rPr>
              <w:t>Lp</w:t>
            </w:r>
          </w:p>
        </w:tc>
        <w:tc>
          <w:tcPr>
            <w:tcW w:w="5321" w:type="dxa"/>
            <w:vAlign w:val="center"/>
          </w:tcPr>
          <w:p w:rsidR="001D1E0C" w:rsidRPr="000C7EB0" w:rsidRDefault="001D1E0C" w:rsidP="00CC42FA">
            <w:pPr>
              <w:jc w:val="center"/>
            </w:pPr>
            <w:r w:rsidRPr="000C7EB0">
              <w:rPr>
                <w:sz w:val="22"/>
                <w:szCs w:val="22"/>
              </w:rPr>
              <w:t>Cecha lub parametr wymagany</w:t>
            </w:r>
          </w:p>
        </w:tc>
        <w:tc>
          <w:tcPr>
            <w:tcW w:w="1957" w:type="dxa"/>
            <w:vAlign w:val="center"/>
          </w:tcPr>
          <w:p w:rsidR="001D1E0C" w:rsidRPr="000C7EB0" w:rsidRDefault="001D1E0C" w:rsidP="00CC42FA">
            <w:pPr>
              <w:jc w:val="center"/>
            </w:pPr>
            <w:r w:rsidRPr="000C7EB0">
              <w:rPr>
                <w:sz w:val="22"/>
                <w:szCs w:val="22"/>
              </w:rPr>
              <w:t>Potwierdzenie</w:t>
            </w:r>
          </w:p>
        </w:tc>
        <w:tc>
          <w:tcPr>
            <w:tcW w:w="1800" w:type="dxa"/>
            <w:vAlign w:val="center"/>
          </w:tcPr>
          <w:p w:rsidR="001D1E0C" w:rsidRPr="000C7EB0" w:rsidRDefault="001D1E0C" w:rsidP="00CC42FA">
            <w:pPr>
              <w:jc w:val="center"/>
            </w:pPr>
            <w:r w:rsidRPr="000C7EB0">
              <w:rPr>
                <w:sz w:val="22"/>
                <w:szCs w:val="22"/>
              </w:rPr>
              <w:t>Opis potwierdzonego parametru</w:t>
            </w:r>
          </w:p>
        </w:tc>
      </w:tr>
      <w:tr w:rsidR="001D1E0C" w:rsidRPr="00C6463C">
        <w:trPr>
          <w:jc w:val="center"/>
        </w:trPr>
        <w:tc>
          <w:tcPr>
            <w:tcW w:w="517" w:type="dxa"/>
            <w:shd w:val="clear" w:color="auto" w:fill="8C8C8C"/>
            <w:vAlign w:val="center"/>
          </w:tcPr>
          <w:p w:rsidR="001D1E0C" w:rsidRPr="006F4114" w:rsidRDefault="001D1E0C" w:rsidP="00CC42FA">
            <w:pPr>
              <w:rPr>
                <w:sz w:val="20"/>
                <w:szCs w:val="20"/>
              </w:rPr>
            </w:pPr>
          </w:p>
        </w:tc>
        <w:tc>
          <w:tcPr>
            <w:tcW w:w="5321" w:type="dxa"/>
            <w:vAlign w:val="center"/>
          </w:tcPr>
          <w:p w:rsidR="001D1E0C" w:rsidRPr="0037014C" w:rsidRDefault="001D1E0C" w:rsidP="00CC42FA">
            <w:pPr>
              <w:jc w:val="center"/>
              <w:rPr>
                <w:b/>
                <w:bCs/>
                <w:sz w:val="20"/>
                <w:szCs w:val="20"/>
              </w:rPr>
            </w:pPr>
            <w:r w:rsidRPr="0037014C">
              <w:rPr>
                <w:b/>
                <w:bCs/>
                <w:sz w:val="20"/>
                <w:szCs w:val="20"/>
              </w:rPr>
              <w:t>INFORMACJE OGÓLNE</w:t>
            </w:r>
          </w:p>
        </w:tc>
        <w:tc>
          <w:tcPr>
            <w:tcW w:w="1957" w:type="dxa"/>
            <w:shd w:val="clear" w:color="auto" w:fill="808080"/>
            <w:vAlign w:val="center"/>
          </w:tcPr>
          <w:p w:rsidR="001D1E0C" w:rsidRPr="006F4114" w:rsidRDefault="001D1E0C" w:rsidP="00CC42FA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808080"/>
            <w:vAlign w:val="center"/>
          </w:tcPr>
          <w:p w:rsidR="001D1E0C" w:rsidRPr="00C6463C" w:rsidRDefault="001D1E0C" w:rsidP="00CC42FA"/>
        </w:tc>
      </w:tr>
      <w:tr w:rsidR="001D1E0C" w:rsidRPr="00C6463C">
        <w:trPr>
          <w:trHeight w:val="381"/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1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Producent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podać</w:t>
            </w:r>
          </w:p>
        </w:tc>
        <w:tc>
          <w:tcPr>
            <w:tcW w:w="1800" w:type="dxa"/>
            <w:vAlign w:val="center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2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Model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podać</w:t>
            </w:r>
          </w:p>
        </w:tc>
        <w:tc>
          <w:tcPr>
            <w:tcW w:w="1800" w:type="dxa"/>
            <w:vAlign w:val="center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3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Aparat fabrycznie nowy – rok produkcji 2018.</w:t>
            </w:r>
          </w:p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Nie dopuszcza się egzemplarzy powystawowych, rekondycjonowanych, demonstracyjnych, itp.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  <w:vAlign w:val="center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4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 xml:space="preserve">Na wszystkie wyroby medyczne występujące w opisie przedmiotu zamówienia </w:t>
            </w:r>
            <w:r>
              <w:rPr>
                <w:sz w:val="20"/>
                <w:szCs w:val="20"/>
              </w:rPr>
              <w:t xml:space="preserve">posiadamy i przedłożymy </w:t>
            </w:r>
            <w:r w:rsidRPr="004317EA">
              <w:rPr>
                <w:b/>
                <w:bCs/>
                <w:sz w:val="20"/>
                <w:szCs w:val="20"/>
              </w:rPr>
              <w:t xml:space="preserve">na wezwanie </w:t>
            </w:r>
            <w:r>
              <w:rPr>
                <w:b/>
                <w:bCs/>
                <w:sz w:val="20"/>
                <w:szCs w:val="20"/>
              </w:rPr>
              <w:t>Z</w:t>
            </w:r>
            <w:r w:rsidRPr="004317EA">
              <w:rPr>
                <w:b/>
                <w:bCs/>
                <w:sz w:val="20"/>
                <w:szCs w:val="20"/>
              </w:rPr>
              <w:t>amawiającego</w:t>
            </w:r>
            <w:r>
              <w:rPr>
                <w:sz w:val="20"/>
                <w:szCs w:val="20"/>
              </w:rPr>
              <w:t xml:space="preserve"> </w:t>
            </w:r>
            <w:r w:rsidRPr="0081199C">
              <w:rPr>
                <w:sz w:val="20"/>
                <w:szCs w:val="20"/>
              </w:rPr>
              <w:t>dokumenty, potwierdzające dopuszczenie wyrobu medycznego do obrotu lub używania na terytorium Rzeczpospolitej Polskiej zgodnie z obowiązującymi przepisami ustawy z dnia 20 maja 2010r. o wyrobach medycznych oraz aktów wykonawczych do ustawy tj. :</w:t>
            </w:r>
          </w:p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• deklarację zgodności z dyrektywą 93/42/EEC na cały aparat rtg,</w:t>
            </w:r>
          </w:p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• dokument zgłoszenia do Rejestru Wyrobów Medycznych oraz innymi obowiązującymi przepisami prawa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5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Wykonanie w cenie oferty testów odbiorczych i specjalistycznych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trHeight w:val="129"/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6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Wykonanie w cenie oferty szkolenia techników i lekarzy w zakresie obsługi i aplikacji zaoferowanego sprzętu, min. 4 dni po 5 godzin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trHeight w:val="168"/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7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Instrukcja obsługi w języku polskim dostarczana z aparatem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trHeight w:val="201"/>
          <w:jc w:val="center"/>
        </w:trPr>
        <w:tc>
          <w:tcPr>
            <w:tcW w:w="517" w:type="dxa"/>
            <w:shd w:val="clear" w:color="auto" w:fill="808080"/>
            <w:vAlign w:val="center"/>
          </w:tcPr>
          <w:p w:rsidR="001D1E0C" w:rsidRPr="00C6463C" w:rsidRDefault="001D1E0C" w:rsidP="00CC42FA">
            <w:pPr>
              <w:jc w:val="center"/>
            </w:pPr>
          </w:p>
        </w:tc>
        <w:tc>
          <w:tcPr>
            <w:tcW w:w="5321" w:type="dxa"/>
            <w:vAlign w:val="center"/>
          </w:tcPr>
          <w:p w:rsidR="001D1E0C" w:rsidRPr="0037014C" w:rsidRDefault="001D1E0C" w:rsidP="00CC42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UNIWERSALNY STÓŁ /</w:t>
            </w:r>
            <w:r w:rsidRPr="0037014C">
              <w:rPr>
                <w:b/>
                <w:bCs/>
                <w:sz w:val="20"/>
                <w:szCs w:val="20"/>
              </w:rPr>
              <w:t xml:space="preserve"> ŚCIANKA  RTG</w:t>
            </w:r>
          </w:p>
        </w:tc>
        <w:tc>
          <w:tcPr>
            <w:tcW w:w="1957" w:type="dxa"/>
            <w:shd w:val="clear" w:color="auto" w:fill="808080"/>
            <w:vAlign w:val="center"/>
          </w:tcPr>
          <w:p w:rsidR="001D1E0C" w:rsidRPr="00C6463C" w:rsidRDefault="001D1E0C" w:rsidP="00CC42FA"/>
        </w:tc>
        <w:tc>
          <w:tcPr>
            <w:tcW w:w="1800" w:type="dxa"/>
            <w:shd w:val="clear" w:color="auto" w:fill="808080"/>
          </w:tcPr>
          <w:p w:rsidR="001D1E0C" w:rsidRPr="00C6463C" w:rsidRDefault="001D1E0C" w:rsidP="00CC42FA"/>
        </w:tc>
      </w:tr>
      <w:tr w:rsidR="001D1E0C" w:rsidRPr="00C6463C">
        <w:trPr>
          <w:trHeight w:val="201"/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8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shd w:val="clear" w:color="auto" w:fill="FFFFFF"/>
              <w:spacing w:line="254" w:lineRule="exact"/>
              <w:ind w:left="34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Ścianka zdalnie sterowana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trHeight w:val="101"/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9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shd w:val="clear" w:color="auto" w:fill="FFFFFF"/>
              <w:spacing w:line="254" w:lineRule="exact"/>
              <w:ind w:left="34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Elektrycznie podnoszony blat stołu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10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Wymiary blatu stołu:  ≥ 230 x 70 cm</w:t>
            </w:r>
            <w:r>
              <w:rPr>
                <w:sz w:val="20"/>
                <w:szCs w:val="20"/>
              </w:rPr>
              <w:t xml:space="preserve">, lub dopuszcza się </w:t>
            </w:r>
            <w:r w:rsidRPr="0081199C">
              <w:rPr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 xml:space="preserve"> 210 x 70 cm, pod warunkiem obecności ruchu wzdłużnego stołu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11</w:t>
            </w:r>
          </w:p>
        </w:tc>
        <w:tc>
          <w:tcPr>
            <w:tcW w:w="5321" w:type="dxa"/>
            <w:vAlign w:val="center"/>
          </w:tcPr>
          <w:p w:rsidR="001D1E0C" w:rsidRPr="00996B07" w:rsidRDefault="001D1E0C" w:rsidP="00CC42FA">
            <w:pPr>
              <w:rPr>
                <w:sz w:val="20"/>
                <w:szCs w:val="20"/>
              </w:rPr>
            </w:pPr>
            <w:r w:rsidRPr="00996B07">
              <w:rPr>
                <w:color w:val="FF0000"/>
                <w:sz w:val="20"/>
                <w:szCs w:val="20"/>
              </w:rPr>
              <w:t>Blat stołu o płaskiej powierzchni, na której pozycjonowany jest pacjent i jednakowej grubości w całej, przeziernej dla promieniowania części blatu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12</w:t>
            </w:r>
          </w:p>
        </w:tc>
        <w:tc>
          <w:tcPr>
            <w:tcW w:w="5321" w:type="dxa"/>
            <w:vAlign w:val="center"/>
          </w:tcPr>
          <w:p w:rsidR="001D1E0C" w:rsidRPr="001A5AA8" w:rsidRDefault="001D1E0C" w:rsidP="001A5AA8">
            <w:pPr>
              <w:snapToGrid w:val="0"/>
              <w:jc w:val="both"/>
              <w:rPr>
                <w:color w:val="000000"/>
              </w:rPr>
            </w:pPr>
            <w:r w:rsidRPr="001A5AA8">
              <w:rPr>
                <w:color w:val="000000"/>
              </w:rPr>
              <w:t>Bezpośredni dostęp do pacjenta na blacie z czterech stron w pozycji poziomej. Poprzez bezpośredni dostęp rozumie się dostęp nie utrudniony jakimikolwiek elementami konstrukcyjnymi przewyższającymi poziom blatu w jego poziomym ustawieniu.</w:t>
            </w:r>
          </w:p>
          <w:p w:rsidR="001D1E0C" w:rsidRPr="001A5AA8" w:rsidRDefault="001D1E0C" w:rsidP="001A5AA8">
            <w:pPr>
              <w:jc w:val="both"/>
              <w:rPr>
                <w:sz w:val="20"/>
                <w:szCs w:val="20"/>
              </w:rPr>
            </w:pPr>
            <w:r w:rsidRPr="001A5AA8">
              <w:rPr>
                <w:color w:val="FF0000"/>
              </w:rPr>
              <w:t>Dopuszczony jest do postępowania przez Zamawiającego aparat,  którego elementy konstrukcyjne blokują dostęp do blatu stołu ale nie przewyższają jego poziomu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trHeight w:val="280"/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13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 xml:space="preserve">Minimalna wysokość blatu stołu w pozycji poziomej: </w:t>
            </w:r>
          </w:p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≤  50 cm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trHeight w:val="167"/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14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Zakres zmian wysokości blatu stołu  w pozycji poziomej</w:t>
            </w:r>
            <w:r>
              <w:rPr>
                <w:sz w:val="20"/>
                <w:szCs w:val="20"/>
              </w:rPr>
              <w:t>: ≥  5</w:t>
            </w:r>
            <w:r w:rsidRPr="0081199C">
              <w:rPr>
                <w:sz w:val="20"/>
                <w:szCs w:val="20"/>
              </w:rPr>
              <w:t>0 cm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trHeight w:val="177"/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15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Zakres pochyleń stołu:</w:t>
            </w:r>
            <w:r>
              <w:rPr>
                <w:sz w:val="20"/>
                <w:szCs w:val="20"/>
              </w:rPr>
              <w:t xml:space="preserve"> +</w:t>
            </w:r>
            <w:r w:rsidRPr="0081199C">
              <w:rPr>
                <w:sz w:val="20"/>
                <w:szCs w:val="20"/>
              </w:rPr>
              <w:t xml:space="preserve"> 90°</w:t>
            </w:r>
            <w:r>
              <w:rPr>
                <w:sz w:val="20"/>
                <w:szCs w:val="20"/>
              </w:rPr>
              <w:t xml:space="preserve"> / – 25</w:t>
            </w:r>
            <w:r w:rsidRPr="0081199C">
              <w:rPr>
                <w:sz w:val="20"/>
                <w:szCs w:val="20"/>
              </w:rPr>
              <w:t>°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trHeight w:val="243"/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16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Automatyczne zatrzymanie stołu w pozycji 0°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17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shd w:val="clear" w:color="auto" w:fill="FFFFFF"/>
              <w:spacing w:line="254" w:lineRule="exact"/>
              <w:ind w:right="456"/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Stosowany przesuw wzdłużny (stół, układ lampa płaski detektor lub kombinacja)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18</w:t>
            </w:r>
          </w:p>
        </w:tc>
        <w:tc>
          <w:tcPr>
            <w:tcW w:w="5321" w:type="dxa"/>
            <w:vAlign w:val="center"/>
          </w:tcPr>
          <w:p w:rsidR="001D1E0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 xml:space="preserve">Ekwiwalent Al. płyty dla 100 kV:  ≤ 0,8 mm Al. </w:t>
            </w:r>
          </w:p>
          <w:p w:rsidR="001D1E0C" w:rsidRPr="000B5337" w:rsidRDefault="001D1E0C" w:rsidP="00CC42FA">
            <w:pPr>
              <w:jc w:val="both"/>
              <w:rPr>
                <w:color w:val="FF0000"/>
                <w:sz w:val="20"/>
                <w:szCs w:val="20"/>
              </w:rPr>
            </w:pPr>
            <w:r w:rsidRPr="000B5337">
              <w:rPr>
                <w:color w:val="FF0000"/>
                <w:sz w:val="20"/>
                <w:szCs w:val="20"/>
              </w:rPr>
              <w:t>W przypadku zaoferowania blatu z płytą o  różnej  pochłanialności w jej różnych miejscach,  wymóg odnosi się miejsca blatu o najmniejszej pochłanialności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19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 xml:space="preserve">Odległość pacjent – detektor (dla pacjenta ułożonego na blacie ścianki):  ≤ 95 mm 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20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 xml:space="preserve">Obciążalność blatu bez ograniczeń ruchów urządzenia: </w:t>
            </w:r>
          </w:p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 xml:space="preserve">≥ 200 kg 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21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Zdalnie sterowany tubus uciskowy, z automatyczną pozycją parkującą poza wiązką promieniowania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22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Projekcje skośne, zakres kątów:  ≥+/- 40°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23</w:t>
            </w:r>
          </w:p>
        </w:tc>
        <w:tc>
          <w:tcPr>
            <w:tcW w:w="5321" w:type="dxa"/>
            <w:vAlign w:val="center"/>
          </w:tcPr>
          <w:p w:rsidR="001D1E0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Sterowanie ruchami ścianki z dodatkowej konsoli umieszczonej na obudowie lampy RTG lub dodatkowej konsoli mobilnej  (minimum zmiana wysokości blatu, przesuw lampy i detektora, przesuw blatu)</w:t>
            </w:r>
            <w:r>
              <w:rPr>
                <w:sz w:val="20"/>
                <w:szCs w:val="20"/>
              </w:rPr>
              <w:t xml:space="preserve"> lub panelu zamocowanego do stołu.</w:t>
            </w:r>
          </w:p>
          <w:p w:rsidR="001D1E0C" w:rsidRPr="00131D26" w:rsidRDefault="001D1E0C" w:rsidP="00CC42FA">
            <w:pPr>
              <w:jc w:val="both"/>
              <w:rPr>
                <w:sz w:val="20"/>
                <w:szCs w:val="20"/>
              </w:rPr>
            </w:pPr>
            <w:r w:rsidRPr="00131D26">
              <w:rPr>
                <w:color w:val="FF0000"/>
                <w:sz w:val="20"/>
                <w:szCs w:val="20"/>
              </w:rPr>
              <w:t xml:space="preserve">Inaczej mówiąc </w:t>
            </w:r>
            <w:r w:rsidRPr="00131D26">
              <w:rPr>
                <w:color w:val="FF0000"/>
                <w:sz w:val="20"/>
                <w:szCs w:val="20"/>
                <w:lang w:eastAsia="en-US"/>
              </w:rPr>
              <w:t>Zamawiający  wymaga zaoferowania aparatu ze sterowaniem wszystkimi ruchami motorowymi ścianki zdalnie sterowanej z pulpitu w sterowni i panelu zamocowanego do stołu wraz z dodatkową konsolą umieszczona na lampie RTG lub dodatkową konsolą mobilną zapewniającą min. zmianę wysokości blatu, przesuw lampy, detektora, przesuw blatu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24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Automatyczne dostosowywanie obszaru kolimacji do wybranego formatu pola płaskiego panela detekcyjnego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25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Manualna kolimacja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26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Kolimacja prostokątna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27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Motorowe wprowadzanie dodatkowych filtrów w kolimatorze: min. 2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podać materiał i grubość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28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Zakres obrotu kolimatora min. od  +45° do –45°,  z możliwością unieruchomienia w pozycji 0°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29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Możliwość łatwego wyjęcia kratki z aparatu przez obsługę bez użycia narzędzi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30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Automatyka AEC min. 3 komorowa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31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Zintegrowany miernik dawki. Wartość DAP automatycznie przypisywana do badania.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32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Wymiary</w:t>
            </w:r>
            <w:r w:rsidRPr="0081199C">
              <w:rPr>
                <w:sz w:val="20"/>
                <w:szCs w:val="20"/>
              </w:rPr>
              <w:t xml:space="preserve"> płaskiego panela detekcyjnego dla radiografii i fluoroskopii:  ≥ 43 cm x 43 cm</w:t>
            </w:r>
            <w:r>
              <w:rPr>
                <w:sz w:val="20"/>
                <w:szCs w:val="20"/>
              </w:rPr>
              <w:t xml:space="preserve"> (pole aktywne min. 42 cm x 42 cm)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33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 xml:space="preserve">Ilość pól obrazowych dostępnych dla operatora:  ≥ 4 </w:t>
            </w:r>
            <w:r>
              <w:rPr>
                <w:sz w:val="20"/>
                <w:szCs w:val="20"/>
              </w:rPr>
              <w:t>(podać wymiary)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Matryca panela detekcyjnego:  ≥ 2800 x 2800 pixeli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Głębia obrazu (wychodzącego z detektora):  ≥ 16 bit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Wykonywanie radiografii poza stołem n</w:t>
            </w:r>
            <w:r>
              <w:rPr>
                <w:sz w:val="20"/>
                <w:szCs w:val="20"/>
              </w:rPr>
              <w:t>p. na posiadanych kasetach CR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Wartość DQE:  ≥ 60 %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Wartość MTF przy 1 lp/mm:  ≥ 50 %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trHeight w:val="635"/>
          <w:jc w:val="center"/>
        </w:trPr>
        <w:tc>
          <w:tcPr>
            <w:tcW w:w="517" w:type="dxa"/>
            <w:shd w:val="clear" w:color="auto" w:fill="808080"/>
            <w:vAlign w:val="center"/>
          </w:tcPr>
          <w:p w:rsidR="001D1E0C" w:rsidRPr="00C6463C" w:rsidRDefault="001D1E0C" w:rsidP="00CC42FA">
            <w:pPr>
              <w:jc w:val="center"/>
            </w:pPr>
          </w:p>
        </w:tc>
        <w:tc>
          <w:tcPr>
            <w:tcW w:w="5321" w:type="dxa"/>
            <w:vAlign w:val="center"/>
          </w:tcPr>
          <w:p w:rsidR="001D1E0C" w:rsidRPr="00C6463C" w:rsidRDefault="001D1E0C" w:rsidP="00CC42FA">
            <w:pPr>
              <w:jc w:val="center"/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STACJA AKWIZYCYJNA Z CYFROWĄ OBRÓBKĄ OBRAZU</w:t>
            </w:r>
          </w:p>
        </w:tc>
        <w:tc>
          <w:tcPr>
            <w:tcW w:w="1957" w:type="dxa"/>
            <w:shd w:val="clear" w:color="auto" w:fill="808080"/>
            <w:vAlign w:val="center"/>
          </w:tcPr>
          <w:p w:rsidR="001D1E0C" w:rsidRPr="00C6463C" w:rsidRDefault="001D1E0C" w:rsidP="00CC42FA"/>
        </w:tc>
        <w:tc>
          <w:tcPr>
            <w:tcW w:w="1800" w:type="dxa"/>
            <w:shd w:val="clear" w:color="auto" w:fill="808080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 xml:space="preserve">Fluoroskopia cyfrowa 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trHeight w:val="169"/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Prędkość akwizycji obrazów dla fluoroskopii pulsacyjnej:</w:t>
            </w:r>
          </w:p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 xml:space="preserve"> ≥15 obr/sek.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Radiografia cyfrowa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321" w:type="dxa"/>
            <w:vAlign w:val="center"/>
          </w:tcPr>
          <w:p w:rsidR="001D1E0C" w:rsidRPr="00991AE8" w:rsidRDefault="001D1E0C" w:rsidP="00CC42FA">
            <w:pPr>
              <w:jc w:val="both"/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>Prędkość akwizycji dla zdjęć seryjnych w radiografii cyfrowej w matrycy min. 1024x1024:  ≥ 8 obr./sek.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321" w:type="dxa"/>
            <w:vAlign w:val="center"/>
          </w:tcPr>
          <w:p w:rsidR="001D1E0C" w:rsidRPr="00991AE8" w:rsidRDefault="001D1E0C" w:rsidP="00CC42FA">
            <w:pPr>
              <w:jc w:val="both"/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 xml:space="preserve">Skala szarości obrazów dla wszystkich trybów obrazowania: </w:t>
            </w:r>
          </w:p>
          <w:p w:rsidR="001D1E0C" w:rsidRDefault="001D1E0C" w:rsidP="00CC42FA">
            <w:pPr>
              <w:jc w:val="both"/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 xml:space="preserve"> ≥ 16 bit</w:t>
            </w:r>
          </w:p>
          <w:p w:rsidR="001D1E0C" w:rsidRPr="008E26DB" w:rsidRDefault="001D1E0C" w:rsidP="008E26DB">
            <w:pPr>
              <w:snapToGrid w:val="0"/>
              <w:jc w:val="both"/>
              <w:rPr>
                <w:sz w:val="20"/>
                <w:szCs w:val="20"/>
              </w:rPr>
            </w:pPr>
            <w:r w:rsidRPr="008E26DB">
              <w:rPr>
                <w:color w:val="FF0000"/>
                <w:sz w:val="20"/>
                <w:szCs w:val="20"/>
                <w:lang w:eastAsia="en-US"/>
              </w:rPr>
              <w:t>Dla wszystkich trybów obrazowania zapis i archiwizacja obrazów bezstratny tj. ze skalą szarości min. 16 bit - odpowiadającą  głębi obrazu rejestrowanego przez detektor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321" w:type="dxa"/>
            <w:vAlign w:val="center"/>
          </w:tcPr>
          <w:p w:rsidR="001D1E0C" w:rsidRPr="00991AE8" w:rsidRDefault="001D1E0C" w:rsidP="00CC42FA">
            <w:pPr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>Rodzaj obróbki obrazu. Wymagane minimum:</w:t>
            </w:r>
          </w:p>
          <w:p w:rsidR="001D1E0C" w:rsidRPr="00991AE8" w:rsidRDefault="001D1E0C" w:rsidP="00CC42FA">
            <w:pPr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>- wyostrzanie konturów w czasie rzeczywistym</w:t>
            </w:r>
          </w:p>
          <w:p w:rsidR="001D1E0C" w:rsidRPr="00991AE8" w:rsidRDefault="001D1E0C" w:rsidP="00CC42FA">
            <w:pPr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>- elektroniczna redukcja szumów</w:t>
            </w:r>
          </w:p>
          <w:p w:rsidR="001D1E0C" w:rsidRPr="00991AE8" w:rsidRDefault="001D1E0C" w:rsidP="00CC42FA">
            <w:pPr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>- regulacja okna kontrastu i jasności</w:t>
            </w:r>
          </w:p>
          <w:p w:rsidR="001D1E0C" w:rsidRPr="00991AE8" w:rsidRDefault="001D1E0C" w:rsidP="00CC42FA">
            <w:pPr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>- pionowe i poziome odwracanie</w:t>
            </w:r>
          </w:p>
          <w:p w:rsidR="001D1E0C" w:rsidRPr="00991AE8" w:rsidRDefault="001D1E0C" w:rsidP="00CC42FA">
            <w:pPr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>- powiększanie obrazów min. x 2</w:t>
            </w:r>
          </w:p>
          <w:p w:rsidR="001D1E0C" w:rsidRPr="00991AE8" w:rsidRDefault="001D1E0C" w:rsidP="00CC42FA">
            <w:pPr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>- prezentacja na ekranie mozaiki obrazów</w:t>
            </w:r>
          </w:p>
          <w:p w:rsidR="001D1E0C" w:rsidRPr="00991AE8" w:rsidRDefault="001D1E0C" w:rsidP="00CC42FA">
            <w:pPr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>- funkcja dynamicznej prezentacji sekwencji obrazów</w:t>
            </w:r>
          </w:p>
          <w:p w:rsidR="001D1E0C" w:rsidRPr="00991AE8" w:rsidRDefault="001D1E0C" w:rsidP="00CC42FA">
            <w:pPr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>- oprogramowanie do kontroli jakości monitorów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wymienić i opisać poszczególne funkcje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321" w:type="dxa"/>
            <w:vAlign w:val="center"/>
          </w:tcPr>
          <w:p w:rsidR="001D1E0C" w:rsidRPr="00991AE8" w:rsidRDefault="001D1E0C" w:rsidP="00CC42FA">
            <w:pPr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>Funkcje tekstowe. Wymagane minimum:</w:t>
            </w:r>
          </w:p>
          <w:p w:rsidR="001D1E0C" w:rsidRPr="00991AE8" w:rsidRDefault="001D1E0C" w:rsidP="00CC42FA">
            <w:pPr>
              <w:ind w:left="229" w:hanging="229"/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>- wprowadzanie bazy danych administracyjnych o pacjencie oraz  badającym</w:t>
            </w:r>
          </w:p>
          <w:p w:rsidR="001D1E0C" w:rsidRPr="00991AE8" w:rsidRDefault="001D1E0C" w:rsidP="00CC42FA">
            <w:pPr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>- dodawanie komentarzy w dowolnym miejscu na obrazie</w:t>
            </w:r>
          </w:p>
          <w:p w:rsidR="001D1E0C" w:rsidRPr="00991AE8" w:rsidRDefault="001D1E0C" w:rsidP="00CC42FA">
            <w:pPr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>- dodawanie uprzednio zdefiniowanych stałych oznaczeń np.: L/R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opisać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5321" w:type="dxa"/>
            <w:vAlign w:val="center"/>
          </w:tcPr>
          <w:p w:rsidR="001D1E0C" w:rsidRPr="00991AE8" w:rsidRDefault="001D1E0C" w:rsidP="00CC42FA">
            <w:pPr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>Oprogramowanie pomiarowe. Wymagane minimum:</w:t>
            </w:r>
          </w:p>
          <w:p w:rsidR="001D1E0C" w:rsidRPr="00991AE8" w:rsidRDefault="001D1E0C" w:rsidP="00CC42FA">
            <w:pPr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>- pomiary długości i kątów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opisać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321" w:type="dxa"/>
            <w:vAlign w:val="center"/>
          </w:tcPr>
          <w:p w:rsidR="001D1E0C" w:rsidRPr="00991AE8" w:rsidRDefault="001D1E0C" w:rsidP="00CC42FA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>Każdorazowo po ekspozycji możliwość akceptacji lub odrzucenia zdjęcia z podaniem przyczyn z tworzeniem bazy obrazów odrzuconych przez użytkownika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321" w:type="dxa"/>
            <w:vAlign w:val="center"/>
          </w:tcPr>
          <w:p w:rsidR="001D1E0C" w:rsidRPr="00991AE8" w:rsidRDefault="001D1E0C" w:rsidP="00CC42FA">
            <w:pPr>
              <w:jc w:val="both"/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>Możliwość generowania zestawień  zdjęć odrzuconych według np. przyczyn odrzucenia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FD58C6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5321" w:type="dxa"/>
            <w:vAlign w:val="center"/>
          </w:tcPr>
          <w:p w:rsidR="001D1E0C" w:rsidRPr="00991AE8" w:rsidRDefault="001D1E0C" w:rsidP="00CC42FA">
            <w:pPr>
              <w:rPr>
                <w:sz w:val="20"/>
                <w:szCs w:val="20"/>
                <w:lang w:val="en-US"/>
              </w:rPr>
            </w:pPr>
            <w:r w:rsidRPr="00991AE8">
              <w:rPr>
                <w:sz w:val="20"/>
                <w:szCs w:val="20"/>
                <w:lang w:val="en-US"/>
              </w:rPr>
              <w:t>Interfejs DICOM 3,0</w:t>
            </w:r>
          </w:p>
          <w:p w:rsidR="001D1E0C" w:rsidRPr="00991AE8" w:rsidRDefault="001D1E0C" w:rsidP="00CC42FA">
            <w:pPr>
              <w:rPr>
                <w:sz w:val="20"/>
                <w:szCs w:val="20"/>
                <w:lang w:val="en-US"/>
              </w:rPr>
            </w:pPr>
            <w:r w:rsidRPr="00991AE8">
              <w:rPr>
                <w:sz w:val="20"/>
                <w:szCs w:val="20"/>
                <w:lang w:val="en-US"/>
              </w:rPr>
              <w:t>Min. funkcje: PRINT, STORE, WORKLIST, QUERY/RETRIEVE, MPPS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  <w:lang w:val="en-US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FD58C6" w:rsidRDefault="001D1E0C" w:rsidP="00CC42FA">
            <w:pPr>
              <w:rPr>
                <w:lang w:val="en-US"/>
              </w:rPr>
            </w:pPr>
          </w:p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  <w:lang w:val="en-US"/>
              </w:rPr>
            </w:pPr>
            <w:r w:rsidRPr="0081199C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321" w:type="dxa"/>
            <w:vAlign w:val="center"/>
          </w:tcPr>
          <w:p w:rsidR="001D1E0C" w:rsidRPr="00991AE8" w:rsidRDefault="001D1E0C" w:rsidP="00CC42FA">
            <w:pPr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 xml:space="preserve">Napęd CD/DVD do nagrywania zdjęć w formacie DICOM 3.0 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321" w:type="dxa"/>
            <w:vAlign w:val="center"/>
          </w:tcPr>
          <w:p w:rsidR="001D1E0C" w:rsidRPr="00991AE8" w:rsidRDefault="001D1E0C" w:rsidP="00CC42FA">
            <w:pPr>
              <w:jc w:val="both"/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>Integracja z aktualnie posiadanym przez Zamawiającego systemem HIS/PACS w zakresie obsługi zleceń.</w:t>
            </w:r>
          </w:p>
          <w:p w:rsidR="001D1E0C" w:rsidRPr="00991AE8" w:rsidRDefault="001D1E0C" w:rsidP="00CC42FA">
            <w:pPr>
              <w:jc w:val="both"/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>Dostarczony sprzęt musi zostać zintegrowany z istniejącymi systemami szpitalnymi posiadanymi przez Zamawiającego (PACS: Dagosys, HIS: Asseco, AMMS) z uwzględnieniem zakupu i/lub dostarczenia niezbędnych licencji (jeżeli wymagane).</w:t>
            </w:r>
          </w:p>
          <w:p w:rsidR="001D1E0C" w:rsidRPr="00991AE8" w:rsidRDefault="001D1E0C" w:rsidP="00CC42FA">
            <w:pPr>
              <w:jc w:val="both"/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>Wymaga się integracji zaoferowanego urządzenia z systemem PACS posiadanym przez Zamawiającego w zakresie obsługi DICOM Modality Worklist, DI</w:t>
            </w:r>
            <w:r>
              <w:rPr>
                <w:sz w:val="20"/>
                <w:szCs w:val="20"/>
              </w:rPr>
              <w:t>COM Store</w:t>
            </w:r>
            <w:r w:rsidRPr="00991AE8">
              <w:rPr>
                <w:sz w:val="20"/>
                <w:szCs w:val="20"/>
              </w:rPr>
              <w:t>. Szpital posiada licencję na podłączenie w wyżej wymienionym zakresie. Należy ustalić z dostawcą systemu PACS szczegóły techniczne integracji, wykonać konfigurację i przeprowadzić testy poprawności komunikacji dla kilku zleceń. Raport z testów należy przestawić Zamawiającemu do akceptacji. Koszt prac po stronie systemu PACS ponosi Oferent.</w:t>
            </w:r>
          </w:p>
          <w:p w:rsidR="001D1E0C" w:rsidRPr="00991AE8" w:rsidRDefault="001D1E0C" w:rsidP="00CC42FA">
            <w:pPr>
              <w:rPr>
                <w:sz w:val="20"/>
                <w:szCs w:val="20"/>
              </w:rPr>
            </w:pPr>
            <w:r w:rsidRPr="00991AE8">
              <w:rPr>
                <w:sz w:val="20"/>
                <w:szCs w:val="20"/>
              </w:rPr>
              <w:t>Wymaga się aby Oferent po zainstalowaniu sprzętu u Zamawiającego przekazał mu wszelkie niezbędne hasła dostępowe do urządzenia pozwalające na samodzielną konfigurację urządzenia w zakresie sieci LAN, konfiguracji worklist oraz store. Wymaga się przeszkolenia wskazanych przez Zamawiającego osób w zakresie ww. konfiguracji urządzenia.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Monitor obrazowy o przekątnej min. 19” LCD w sterowni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Monitor obrazowy o przekątnej min. 19” LCD w sali badań na wózku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  <w:lang w:val="en-US"/>
              </w:rPr>
              <w:t>Matryca wyświetlania monitorów:   ≥ 1280 x 1024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Monitory z trybem wyświetlania zgodnym z DICOM part 14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shd w:val="clear" w:color="auto" w:fill="808080"/>
            <w:vAlign w:val="center"/>
          </w:tcPr>
          <w:p w:rsidR="001D1E0C" w:rsidRPr="00FD58C6" w:rsidRDefault="001D1E0C" w:rsidP="00CC42FA">
            <w:pPr>
              <w:jc w:val="center"/>
              <w:rPr>
                <w:b/>
                <w:bCs/>
              </w:rPr>
            </w:pPr>
          </w:p>
        </w:tc>
        <w:tc>
          <w:tcPr>
            <w:tcW w:w="5321" w:type="dxa"/>
            <w:vAlign w:val="center"/>
          </w:tcPr>
          <w:p w:rsidR="001D1E0C" w:rsidRPr="00FD58C6" w:rsidRDefault="001D1E0C" w:rsidP="00CC42FA">
            <w:pPr>
              <w:jc w:val="center"/>
              <w:rPr>
                <w:b/>
                <w:bCs/>
              </w:rPr>
            </w:pPr>
            <w:r w:rsidRPr="00FD58C6">
              <w:rPr>
                <w:rFonts w:ascii="Calibri Light" w:hAnsi="Calibri Light" w:cs="Calibri Light"/>
                <w:b/>
                <w:bCs/>
                <w:sz w:val="20"/>
                <w:szCs w:val="20"/>
                <w:lang w:val="de-DE"/>
              </w:rPr>
              <w:t>GENERATOR</w:t>
            </w:r>
          </w:p>
        </w:tc>
        <w:tc>
          <w:tcPr>
            <w:tcW w:w="1957" w:type="dxa"/>
            <w:shd w:val="clear" w:color="auto" w:fill="808080"/>
            <w:vAlign w:val="center"/>
          </w:tcPr>
          <w:p w:rsidR="001D1E0C" w:rsidRPr="00C6463C" w:rsidRDefault="001D1E0C" w:rsidP="00CC42FA"/>
        </w:tc>
        <w:tc>
          <w:tcPr>
            <w:tcW w:w="1800" w:type="dxa"/>
            <w:shd w:val="clear" w:color="auto" w:fill="808080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Moc: ≥ 65 kW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Programy anatomiczne: ≥ 300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 xml:space="preserve">Zakres napięć dla grafii: ≥ od 40 kV do 150 kV 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5321" w:type="dxa"/>
            <w:vAlign w:val="center"/>
          </w:tcPr>
          <w:p w:rsidR="001D1E0C" w:rsidRPr="003815F0" w:rsidRDefault="001D1E0C" w:rsidP="00CC42FA">
            <w:pPr>
              <w:tabs>
                <w:tab w:val="left" w:pos="142"/>
              </w:tabs>
              <w:rPr>
                <w:color w:val="000000"/>
                <w:sz w:val="20"/>
                <w:szCs w:val="20"/>
              </w:rPr>
            </w:pPr>
            <w:r w:rsidRPr="003815F0">
              <w:rPr>
                <w:color w:val="000000"/>
                <w:sz w:val="20"/>
                <w:szCs w:val="20"/>
              </w:rPr>
              <w:t xml:space="preserve">Zakres napięć dla fluoroskopii: od 50 kV do </w:t>
            </w:r>
            <w:r w:rsidRPr="003815F0">
              <w:rPr>
                <w:strike/>
                <w:color w:val="FF0000"/>
                <w:sz w:val="20"/>
                <w:szCs w:val="20"/>
              </w:rPr>
              <w:t>120 kV</w:t>
            </w:r>
            <w:r w:rsidRPr="003815F0">
              <w:rPr>
                <w:color w:val="FF0000"/>
                <w:sz w:val="20"/>
                <w:szCs w:val="20"/>
              </w:rPr>
              <w:t xml:space="preserve"> 110 kV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 xml:space="preserve">Max. mAs dla grafii: ≥ 800 mAs  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Zasilanie  3 x 400 V, 50Hz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Programy anatomiczne określające pozycję ścianki; aparat ustawia się automatycznie w zaprogramowanej pozyc</w:t>
            </w:r>
            <w:r>
              <w:rPr>
                <w:sz w:val="20"/>
                <w:szCs w:val="20"/>
              </w:rPr>
              <w:t>ji po aktywacji funkcji</w:t>
            </w:r>
            <w:r w:rsidRPr="0081199C">
              <w:rPr>
                <w:sz w:val="20"/>
                <w:szCs w:val="20"/>
              </w:rPr>
              <w:t>, min. 4 pozycje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Dopuszczalne wahania napięcia:  ± 10%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Automatyka zdjęciowa i fluoroskopii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321" w:type="dxa"/>
            <w:vAlign w:val="center"/>
          </w:tcPr>
          <w:p w:rsidR="001D1E0C" w:rsidRPr="0081199C" w:rsidRDefault="001D1E0C" w:rsidP="00CC42FA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Dotykowa konsola generatora typu Touch Screen zintegrowana w jednym pulpicie z konsolą operatora sterującą ruchami ścianki</w:t>
            </w:r>
          </w:p>
        </w:tc>
        <w:tc>
          <w:tcPr>
            <w:tcW w:w="1957" w:type="dxa"/>
            <w:vAlign w:val="center"/>
          </w:tcPr>
          <w:p w:rsidR="001D1E0C" w:rsidRPr="0081199C" w:rsidRDefault="001D1E0C" w:rsidP="00CC42FA">
            <w:pPr>
              <w:jc w:val="center"/>
              <w:rPr>
                <w:sz w:val="20"/>
                <w:szCs w:val="20"/>
              </w:rPr>
            </w:pPr>
            <w:r w:rsidRPr="0081199C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trHeight w:val="298"/>
          <w:jc w:val="center"/>
        </w:trPr>
        <w:tc>
          <w:tcPr>
            <w:tcW w:w="517" w:type="dxa"/>
            <w:shd w:val="clear" w:color="auto" w:fill="808080"/>
            <w:vAlign w:val="center"/>
          </w:tcPr>
          <w:p w:rsidR="001D1E0C" w:rsidRPr="00C6463C" w:rsidRDefault="001D1E0C" w:rsidP="00CC42FA"/>
        </w:tc>
        <w:tc>
          <w:tcPr>
            <w:tcW w:w="5321" w:type="dxa"/>
            <w:vAlign w:val="center"/>
          </w:tcPr>
          <w:p w:rsidR="001D1E0C" w:rsidRPr="00C6463C" w:rsidRDefault="001D1E0C" w:rsidP="00CC42FA">
            <w:pPr>
              <w:jc w:val="center"/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LAMPA RTG</w:t>
            </w:r>
          </w:p>
        </w:tc>
        <w:tc>
          <w:tcPr>
            <w:tcW w:w="1957" w:type="dxa"/>
            <w:shd w:val="clear" w:color="auto" w:fill="808080"/>
            <w:vAlign w:val="center"/>
          </w:tcPr>
          <w:p w:rsidR="001D1E0C" w:rsidRPr="00C6463C" w:rsidRDefault="001D1E0C" w:rsidP="00CC42FA"/>
        </w:tc>
        <w:tc>
          <w:tcPr>
            <w:tcW w:w="1800" w:type="dxa"/>
            <w:shd w:val="clear" w:color="auto" w:fill="808080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5321" w:type="dxa"/>
            <w:vAlign w:val="center"/>
          </w:tcPr>
          <w:p w:rsidR="001D1E0C" w:rsidRPr="008934F5" w:rsidRDefault="001D1E0C" w:rsidP="00CC42FA">
            <w:pPr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Ilość ognisk: ≥ 2</w:t>
            </w:r>
          </w:p>
        </w:tc>
        <w:tc>
          <w:tcPr>
            <w:tcW w:w="195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8934F5" w:rsidRDefault="001D1E0C" w:rsidP="00CC42FA">
            <w:pPr>
              <w:rPr>
                <w:sz w:val="20"/>
                <w:szCs w:val="20"/>
              </w:rPr>
            </w:pPr>
          </w:p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321" w:type="dxa"/>
            <w:vAlign w:val="center"/>
          </w:tcPr>
          <w:p w:rsidR="001D1E0C" w:rsidRPr="008934F5" w:rsidRDefault="001D1E0C" w:rsidP="00CC42F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Wymiary dużego ogniska:  ≤ 1,2 mm</w:t>
            </w:r>
          </w:p>
        </w:tc>
        <w:tc>
          <w:tcPr>
            <w:tcW w:w="195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8934F5" w:rsidRDefault="001D1E0C" w:rsidP="00CC42FA">
            <w:pPr>
              <w:rPr>
                <w:sz w:val="20"/>
                <w:szCs w:val="20"/>
              </w:rPr>
            </w:pPr>
          </w:p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321" w:type="dxa"/>
            <w:vAlign w:val="center"/>
          </w:tcPr>
          <w:p w:rsidR="001D1E0C" w:rsidRPr="008934F5" w:rsidRDefault="001D1E0C" w:rsidP="00CC42F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 xml:space="preserve">Moc małego ogniska: ≥ 30 kW </w:t>
            </w:r>
          </w:p>
        </w:tc>
        <w:tc>
          <w:tcPr>
            <w:tcW w:w="195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8934F5" w:rsidRDefault="001D1E0C" w:rsidP="00CC42FA">
            <w:pPr>
              <w:rPr>
                <w:sz w:val="20"/>
                <w:szCs w:val="20"/>
              </w:rPr>
            </w:pPr>
          </w:p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5321" w:type="dxa"/>
            <w:vAlign w:val="center"/>
          </w:tcPr>
          <w:p w:rsidR="001D1E0C" w:rsidRPr="008934F5" w:rsidRDefault="001D1E0C" w:rsidP="00CC42F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 xml:space="preserve">Moc dużego ogniska: ≥ 80 kW </w:t>
            </w:r>
          </w:p>
        </w:tc>
        <w:tc>
          <w:tcPr>
            <w:tcW w:w="195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8934F5" w:rsidRDefault="001D1E0C" w:rsidP="00CC42FA">
            <w:pPr>
              <w:rPr>
                <w:sz w:val="20"/>
                <w:szCs w:val="20"/>
              </w:rPr>
            </w:pPr>
          </w:p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321" w:type="dxa"/>
            <w:vAlign w:val="center"/>
          </w:tcPr>
          <w:p w:rsidR="001D1E0C" w:rsidRPr="008934F5" w:rsidRDefault="001D1E0C" w:rsidP="00CC42F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 xml:space="preserve">Szybkość chłodzenia anody: ≥ 120 kHU/min </w:t>
            </w:r>
          </w:p>
        </w:tc>
        <w:tc>
          <w:tcPr>
            <w:tcW w:w="195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8934F5" w:rsidRDefault="001D1E0C" w:rsidP="00CC42FA">
            <w:pPr>
              <w:rPr>
                <w:sz w:val="20"/>
                <w:szCs w:val="20"/>
              </w:rPr>
            </w:pPr>
          </w:p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321" w:type="dxa"/>
            <w:vAlign w:val="center"/>
          </w:tcPr>
          <w:p w:rsidR="001D1E0C" w:rsidRPr="008934F5" w:rsidRDefault="001D1E0C" w:rsidP="00CC42F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 xml:space="preserve">Pojemność cieplna kołpaka: ≥ 1700 kHU                                                                     </w:t>
            </w:r>
            <w:r w:rsidRPr="008934F5">
              <w:rPr>
                <w:i/>
                <w:iCs/>
                <w:sz w:val="20"/>
                <w:szCs w:val="20"/>
              </w:rPr>
              <w:t xml:space="preserve">                    </w:t>
            </w:r>
          </w:p>
        </w:tc>
        <w:tc>
          <w:tcPr>
            <w:tcW w:w="195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8934F5" w:rsidRDefault="001D1E0C" w:rsidP="00CC42FA">
            <w:pPr>
              <w:rPr>
                <w:sz w:val="20"/>
                <w:szCs w:val="20"/>
              </w:rPr>
            </w:pPr>
          </w:p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321" w:type="dxa"/>
            <w:vAlign w:val="center"/>
          </w:tcPr>
          <w:p w:rsidR="001D1E0C" w:rsidRPr="008934F5" w:rsidRDefault="001D1E0C" w:rsidP="00CC42F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Obroty anody: ≥ 8500 obrotów/min</w:t>
            </w:r>
          </w:p>
        </w:tc>
        <w:tc>
          <w:tcPr>
            <w:tcW w:w="195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tak, podać</w:t>
            </w:r>
          </w:p>
        </w:tc>
        <w:tc>
          <w:tcPr>
            <w:tcW w:w="1800" w:type="dxa"/>
          </w:tcPr>
          <w:p w:rsidR="001D1E0C" w:rsidRPr="008934F5" w:rsidRDefault="001D1E0C" w:rsidP="00CC42FA">
            <w:pPr>
              <w:rPr>
                <w:sz w:val="20"/>
                <w:szCs w:val="20"/>
              </w:rPr>
            </w:pPr>
          </w:p>
        </w:tc>
      </w:tr>
      <w:tr w:rsidR="001D1E0C" w:rsidRPr="00C6463C">
        <w:trPr>
          <w:trHeight w:val="469"/>
          <w:jc w:val="center"/>
        </w:trPr>
        <w:tc>
          <w:tcPr>
            <w:tcW w:w="517" w:type="dxa"/>
            <w:shd w:val="clear" w:color="auto" w:fill="808080"/>
            <w:vAlign w:val="center"/>
          </w:tcPr>
          <w:p w:rsidR="001D1E0C" w:rsidRPr="00C6463C" w:rsidRDefault="001D1E0C" w:rsidP="00CC42FA">
            <w:pPr>
              <w:jc w:val="center"/>
            </w:pPr>
          </w:p>
        </w:tc>
        <w:tc>
          <w:tcPr>
            <w:tcW w:w="5321" w:type="dxa"/>
            <w:vAlign w:val="center"/>
          </w:tcPr>
          <w:p w:rsidR="001D1E0C" w:rsidRDefault="001D1E0C" w:rsidP="00CC42FA">
            <w:pPr>
              <w:tabs>
                <w:tab w:val="left" w:pos="142"/>
              </w:tabs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WYPOSAŻENIE DODATKOWE</w:t>
            </w:r>
          </w:p>
        </w:tc>
        <w:tc>
          <w:tcPr>
            <w:tcW w:w="1957" w:type="dxa"/>
            <w:shd w:val="clear" w:color="auto" w:fill="808080"/>
            <w:vAlign w:val="center"/>
          </w:tcPr>
          <w:p w:rsidR="001D1E0C" w:rsidRPr="00C6463C" w:rsidRDefault="001D1E0C" w:rsidP="00CC42FA"/>
        </w:tc>
        <w:tc>
          <w:tcPr>
            <w:tcW w:w="1800" w:type="dxa"/>
            <w:shd w:val="clear" w:color="auto" w:fill="808080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321" w:type="dxa"/>
            <w:vAlign w:val="center"/>
          </w:tcPr>
          <w:p w:rsidR="001D1E0C" w:rsidRPr="008934F5" w:rsidRDefault="001D1E0C" w:rsidP="00CC42FA">
            <w:pPr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Przycisk nożny do wyzwalania fluoroskopii i radiografii w sali badań</w:t>
            </w:r>
          </w:p>
        </w:tc>
        <w:tc>
          <w:tcPr>
            <w:tcW w:w="195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321" w:type="dxa"/>
            <w:vAlign w:val="center"/>
          </w:tcPr>
          <w:p w:rsidR="001D1E0C" w:rsidRPr="008934F5" w:rsidRDefault="001D1E0C" w:rsidP="00CC42FA">
            <w:pPr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Interkom dwukierunkowy do komunikacji z pacjentem</w:t>
            </w:r>
          </w:p>
        </w:tc>
        <w:tc>
          <w:tcPr>
            <w:tcW w:w="195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321" w:type="dxa"/>
            <w:vAlign w:val="center"/>
          </w:tcPr>
          <w:p w:rsidR="001D1E0C" w:rsidRPr="008934F5" w:rsidRDefault="001D1E0C" w:rsidP="00CC42FA">
            <w:pPr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Uchwyty do rąk dla pacjenta mocowane do stołu ścianki</w:t>
            </w:r>
          </w:p>
        </w:tc>
        <w:tc>
          <w:tcPr>
            <w:tcW w:w="195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5321" w:type="dxa"/>
            <w:vAlign w:val="center"/>
          </w:tcPr>
          <w:p w:rsidR="001D1E0C" w:rsidRPr="008934F5" w:rsidRDefault="001D1E0C" w:rsidP="00CC42FA">
            <w:pPr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Uchwyt do nóg do badań urologicznych</w:t>
            </w:r>
          </w:p>
        </w:tc>
        <w:tc>
          <w:tcPr>
            <w:tcW w:w="195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321" w:type="dxa"/>
            <w:vAlign w:val="center"/>
          </w:tcPr>
          <w:p w:rsidR="001D1E0C" w:rsidRPr="008934F5" w:rsidRDefault="001D1E0C" w:rsidP="00CC42FA">
            <w:pPr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Pas dla przytrzymywania pacjenta</w:t>
            </w:r>
          </w:p>
        </w:tc>
        <w:tc>
          <w:tcPr>
            <w:tcW w:w="195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321" w:type="dxa"/>
            <w:vAlign w:val="center"/>
          </w:tcPr>
          <w:p w:rsidR="001D1E0C" w:rsidRPr="008934F5" w:rsidRDefault="001D1E0C" w:rsidP="00CC42FA">
            <w:pPr>
              <w:jc w:val="both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Podnóżek pacjenta z regulacją położenia, który można demontować, o maksymalnej obciążalności min. 200 kg.</w:t>
            </w:r>
          </w:p>
        </w:tc>
        <w:tc>
          <w:tcPr>
            <w:tcW w:w="195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5321" w:type="dxa"/>
            <w:vAlign w:val="center"/>
          </w:tcPr>
          <w:p w:rsidR="001D1E0C" w:rsidRPr="008934F5" w:rsidRDefault="001D1E0C" w:rsidP="00CC42FA">
            <w:pPr>
              <w:jc w:val="both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Dodatkowy, bezprzewodowy sterownik ruchów aparatu, lampy i kolimatora</w:t>
            </w:r>
          </w:p>
        </w:tc>
        <w:tc>
          <w:tcPr>
            <w:tcW w:w="195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321" w:type="dxa"/>
            <w:vAlign w:val="center"/>
          </w:tcPr>
          <w:p w:rsidR="001D1E0C" w:rsidRPr="008934F5" w:rsidRDefault="001D1E0C" w:rsidP="00CC42FA">
            <w:pPr>
              <w:jc w:val="both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Zestaw fantomów do prowadzenia kontroli jakości urządzenia</w:t>
            </w:r>
          </w:p>
        </w:tc>
        <w:tc>
          <w:tcPr>
            <w:tcW w:w="195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shd w:val="clear" w:color="auto" w:fill="808080"/>
            <w:vAlign w:val="center"/>
          </w:tcPr>
          <w:p w:rsidR="001D1E0C" w:rsidRPr="00C6463C" w:rsidRDefault="001D1E0C" w:rsidP="00CC42FA"/>
        </w:tc>
        <w:tc>
          <w:tcPr>
            <w:tcW w:w="5321" w:type="dxa"/>
            <w:vAlign w:val="center"/>
          </w:tcPr>
          <w:p w:rsidR="001D1E0C" w:rsidRDefault="001D1E0C" w:rsidP="00CC42FA">
            <w:pPr>
              <w:tabs>
                <w:tab w:val="left" w:pos="142"/>
              </w:tabs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1957" w:type="dxa"/>
            <w:shd w:val="clear" w:color="auto" w:fill="808080"/>
            <w:vAlign w:val="center"/>
          </w:tcPr>
          <w:p w:rsidR="001D1E0C" w:rsidRPr="00C6463C" w:rsidRDefault="001D1E0C" w:rsidP="00CC42FA"/>
        </w:tc>
        <w:tc>
          <w:tcPr>
            <w:tcW w:w="1800" w:type="dxa"/>
            <w:shd w:val="clear" w:color="auto" w:fill="808080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321" w:type="dxa"/>
            <w:vAlign w:val="center"/>
          </w:tcPr>
          <w:p w:rsidR="001D1E0C" w:rsidRPr="008934F5" w:rsidRDefault="001D1E0C" w:rsidP="00CC42FA">
            <w:pPr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  <w:u w:color="FF0000"/>
              </w:rPr>
              <w:t>Moduł obrazowania całego kręgosłupa i kości długich  w jednym zaprogramowanym badaniu z automatycznym składaniem obrazów cząstkowych w jeden obraz z możliwością ręcznej korekty</w:t>
            </w:r>
          </w:p>
        </w:tc>
        <w:tc>
          <w:tcPr>
            <w:tcW w:w="195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  <w:u w:color="FF0000"/>
              </w:rPr>
              <w:t>tak, opisać</w:t>
            </w:r>
          </w:p>
        </w:tc>
        <w:tc>
          <w:tcPr>
            <w:tcW w:w="1800" w:type="dxa"/>
          </w:tcPr>
          <w:p w:rsidR="001D1E0C" w:rsidRPr="008934F5" w:rsidRDefault="001D1E0C" w:rsidP="00CC42FA">
            <w:pPr>
              <w:rPr>
                <w:sz w:val="20"/>
                <w:szCs w:val="20"/>
              </w:rPr>
            </w:pPr>
          </w:p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321" w:type="dxa"/>
            <w:vAlign w:val="center"/>
          </w:tcPr>
          <w:p w:rsidR="001D1E0C" w:rsidRPr="008934F5" w:rsidRDefault="001D1E0C" w:rsidP="00CC42FA">
            <w:pPr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  <w:u w:color="00FF00"/>
              </w:rPr>
              <w:t xml:space="preserve">Moduł obrazowania badanych struktur w trybie tomosyntezy </w:t>
            </w:r>
          </w:p>
        </w:tc>
        <w:tc>
          <w:tcPr>
            <w:tcW w:w="195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  <w:u w:color="00FF00"/>
              </w:rPr>
              <w:t>tak, opisać</w:t>
            </w:r>
          </w:p>
        </w:tc>
        <w:tc>
          <w:tcPr>
            <w:tcW w:w="1800" w:type="dxa"/>
          </w:tcPr>
          <w:p w:rsidR="001D1E0C" w:rsidRPr="008934F5" w:rsidRDefault="001D1E0C" w:rsidP="00CC42FA">
            <w:pPr>
              <w:rPr>
                <w:sz w:val="20"/>
                <w:szCs w:val="20"/>
              </w:rPr>
            </w:pPr>
          </w:p>
        </w:tc>
      </w:tr>
      <w:tr w:rsidR="001D1E0C" w:rsidRPr="00C6463C">
        <w:trPr>
          <w:jc w:val="center"/>
        </w:trPr>
        <w:tc>
          <w:tcPr>
            <w:tcW w:w="517" w:type="dxa"/>
            <w:shd w:val="clear" w:color="auto" w:fill="808080"/>
            <w:vAlign w:val="center"/>
          </w:tcPr>
          <w:p w:rsidR="001D1E0C" w:rsidRPr="00C6463C" w:rsidRDefault="001D1E0C" w:rsidP="00CC42FA"/>
        </w:tc>
        <w:tc>
          <w:tcPr>
            <w:tcW w:w="5321" w:type="dxa"/>
            <w:vAlign w:val="center"/>
          </w:tcPr>
          <w:p w:rsidR="001D1E0C" w:rsidRDefault="001D1E0C" w:rsidP="00CC42FA">
            <w:pPr>
              <w:tabs>
                <w:tab w:val="left" w:pos="142"/>
              </w:tabs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WYPOSAŻENIE OCHRONNE</w:t>
            </w:r>
          </w:p>
        </w:tc>
        <w:tc>
          <w:tcPr>
            <w:tcW w:w="1957" w:type="dxa"/>
            <w:shd w:val="clear" w:color="auto" w:fill="808080"/>
            <w:vAlign w:val="center"/>
          </w:tcPr>
          <w:p w:rsidR="001D1E0C" w:rsidRPr="00C6463C" w:rsidRDefault="001D1E0C" w:rsidP="00CC42FA"/>
        </w:tc>
        <w:tc>
          <w:tcPr>
            <w:tcW w:w="1800" w:type="dxa"/>
            <w:shd w:val="clear" w:color="auto" w:fill="808080"/>
          </w:tcPr>
          <w:p w:rsidR="001D1E0C" w:rsidRPr="00C6463C" w:rsidRDefault="001D1E0C" w:rsidP="00CC42FA"/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321" w:type="dxa"/>
            <w:vAlign w:val="center"/>
          </w:tcPr>
          <w:p w:rsidR="001D1E0C" w:rsidRPr="008934F5" w:rsidRDefault="001D1E0C" w:rsidP="00CC42FA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Osłona przed promieniowaniem - fartuch z gumy ołowiowej. Oraz osłona tarczycy - 1 kpl.</w:t>
            </w:r>
          </w:p>
        </w:tc>
        <w:tc>
          <w:tcPr>
            <w:tcW w:w="195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8934F5" w:rsidRDefault="001D1E0C" w:rsidP="00CC42FA">
            <w:pPr>
              <w:rPr>
                <w:sz w:val="20"/>
                <w:szCs w:val="20"/>
              </w:rPr>
            </w:pPr>
          </w:p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321" w:type="dxa"/>
            <w:vAlign w:val="center"/>
          </w:tcPr>
          <w:p w:rsidR="001D1E0C" w:rsidRPr="008934F5" w:rsidRDefault="001D1E0C" w:rsidP="00CC42FA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Osłona przed promieniowaniem - półfartuch ochronny z gumy ołowiowej - 1 szt.</w:t>
            </w:r>
          </w:p>
        </w:tc>
        <w:tc>
          <w:tcPr>
            <w:tcW w:w="195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8934F5" w:rsidRDefault="001D1E0C" w:rsidP="00CC42FA">
            <w:pPr>
              <w:rPr>
                <w:sz w:val="20"/>
                <w:szCs w:val="20"/>
              </w:rPr>
            </w:pPr>
          </w:p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321" w:type="dxa"/>
            <w:vAlign w:val="center"/>
          </w:tcPr>
          <w:p w:rsidR="001D1E0C" w:rsidRPr="008934F5" w:rsidRDefault="001D1E0C" w:rsidP="00CC42FA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Osłona przed promieniowaniem – osłona dla pacjenta do wykonywania zdjęć kręgosłupa - 1 szt.</w:t>
            </w:r>
          </w:p>
        </w:tc>
        <w:tc>
          <w:tcPr>
            <w:tcW w:w="195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8934F5" w:rsidRDefault="001D1E0C" w:rsidP="00CC42FA">
            <w:pPr>
              <w:rPr>
                <w:sz w:val="20"/>
                <w:szCs w:val="20"/>
              </w:rPr>
            </w:pPr>
          </w:p>
        </w:tc>
      </w:tr>
      <w:tr w:rsidR="001D1E0C" w:rsidRPr="00C6463C">
        <w:trPr>
          <w:jc w:val="center"/>
        </w:trPr>
        <w:tc>
          <w:tcPr>
            <w:tcW w:w="51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5321" w:type="dxa"/>
            <w:vAlign w:val="center"/>
          </w:tcPr>
          <w:p w:rsidR="001D1E0C" w:rsidRPr="008934F5" w:rsidRDefault="001D1E0C" w:rsidP="00CC42FA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Osłona przed promieniowaniem – osłona gonad (męska i żeńska) - 1 kpl</w:t>
            </w:r>
          </w:p>
        </w:tc>
        <w:tc>
          <w:tcPr>
            <w:tcW w:w="1957" w:type="dxa"/>
            <w:vAlign w:val="center"/>
          </w:tcPr>
          <w:p w:rsidR="001D1E0C" w:rsidRPr="008934F5" w:rsidRDefault="001D1E0C" w:rsidP="00CC42FA">
            <w:pPr>
              <w:jc w:val="center"/>
              <w:rPr>
                <w:sz w:val="20"/>
                <w:szCs w:val="20"/>
              </w:rPr>
            </w:pPr>
            <w:r w:rsidRPr="008934F5">
              <w:rPr>
                <w:sz w:val="20"/>
                <w:szCs w:val="20"/>
              </w:rPr>
              <w:t>tak</w:t>
            </w:r>
          </w:p>
        </w:tc>
        <w:tc>
          <w:tcPr>
            <w:tcW w:w="1800" w:type="dxa"/>
          </w:tcPr>
          <w:p w:rsidR="001D1E0C" w:rsidRPr="008934F5" w:rsidRDefault="001D1E0C" w:rsidP="00CC42FA">
            <w:pPr>
              <w:rPr>
                <w:sz w:val="20"/>
                <w:szCs w:val="20"/>
              </w:rPr>
            </w:pPr>
          </w:p>
        </w:tc>
      </w:tr>
    </w:tbl>
    <w:p w:rsidR="001D1E0C" w:rsidRDefault="001D1E0C" w:rsidP="00E23829">
      <w:pPr>
        <w:rPr>
          <w:b/>
          <w:bCs/>
        </w:rPr>
      </w:pPr>
    </w:p>
    <w:p w:rsidR="001D1E0C" w:rsidRDefault="001D1E0C" w:rsidP="00E23829">
      <w:pPr>
        <w:rPr>
          <w:b/>
          <w:bCs/>
          <w:sz w:val="22"/>
          <w:szCs w:val="22"/>
        </w:rPr>
      </w:pPr>
    </w:p>
    <w:p w:rsidR="001D1E0C" w:rsidRDefault="001D1E0C" w:rsidP="00E23829">
      <w:pPr>
        <w:rPr>
          <w:b/>
          <w:bCs/>
          <w:sz w:val="22"/>
          <w:szCs w:val="22"/>
        </w:rPr>
      </w:pPr>
    </w:p>
    <w:p w:rsidR="001D1E0C" w:rsidRDefault="001D1E0C" w:rsidP="00E23829">
      <w:pPr>
        <w:rPr>
          <w:b/>
          <w:bCs/>
          <w:sz w:val="22"/>
          <w:szCs w:val="22"/>
        </w:rPr>
      </w:pPr>
    </w:p>
    <w:p w:rsidR="001D1E0C" w:rsidRPr="007323DB" w:rsidRDefault="001D1E0C" w:rsidP="00E23829">
      <w:pPr>
        <w:rPr>
          <w:b/>
          <w:bCs/>
          <w:sz w:val="22"/>
          <w:szCs w:val="22"/>
        </w:rPr>
      </w:pPr>
    </w:p>
    <w:p w:rsidR="001D1E0C" w:rsidRPr="00AB618B" w:rsidRDefault="001D1E0C" w:rsidP="00E23829">
      <w:pPr>
        <w:jc w:val="center"/>
        <w:rPr>
          <w:b/>
          <w:bCs/>
        </w:rPr>
      </w:pPr>
      <w:r>
        <w:rPr>
          <w:b/>
          <w:bCs/>
        </w:rPr>
        <w:t>B</w:t>
      </w:r>
      <w:r w:rsidRPr="000F0CBC">
        <w:rPr>
          <w:b/>
          <w:bCs/>
        </w:rPr>
        <w:t>. Gwarancja, serwis</w:t>
      </w:r>
    </w:p>
    <w:tbl>
      <w:tblPr>
        <w:tblW w:w="10245" w:type="dxa"/>
        <w:tblInd w:w="-106" w:type="dxa"/>
        <w:tblLayout w:type="fixed"/>
        <w:tblLook w:val="0000"/>
      </w:tblPr>
      <w:tblGrid>
        <w:gridCol w:w="720"/>
        <w:gridCol w:w="5565"/>
        <w:gridCol w:w="1800"/>
        <w:gridCol w:w="2160"/>
      </w:tblGrid>
      <w:tr w:rsidR="001D1E0C" w:rsidRPr="007323D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7323DB" w:rsidRDefault="001D1E0C" w:rsidP="00CC42FA">
            <w:pPr>
              <w:pStyle w:val="Tekstblokowy1"/>
              <w:snapToGrid w:val="0"/>
              <w:spacing w:line="300" w:lineRule="auto"/>
              <w:ind w:left="-108" w:right="-93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Lp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7323DB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Gwarancja, serwis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7323DB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Wartość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E0C" w:rsidRPr="007323DB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Opis</w:t>
            </w:r>
          </w:p>
        </w:tc>
      </w:tr>
      <w:tr w:rsidR="001D1E0C" w:rsidRPr="006F4114">
        <w:trPr>
          <w:trHeight w:val="8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6F4114">
              <w:rPr>
                <w:rFonts w:ascii="Times New Roman" w:hAnsi="Times New Roman" w:cs="Times New Roman"/>
                <w:b w:val="0"/>
                <w:bCs w:val="0"/>
              </w:rPr>
              <w:t xml:space="preserve"> 1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1E0C" w:rsidRPr="006F4114" w:rsidRDefault="001D1E0C" w:rsidP="00CC42FA">
            <w:pPr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290484">
              <w:rPr>
                <w:color w:val="000000"/>
              </w:rPr>
              <w:t>Pełna</w:t>
            </w:r>
            <w:r w:rsidRPr="00761901">
              <w:rPr>
                <w:color w:val="0000FF"/>
              </w:rPr>
              <w:t xml:space="preserve"> </w:t>
            </w:r>
            <w:r w:rsidRPr="00761901">
              <w:rPr>
                <w:color w:val="FF0000"/>
              </w:rPr>
              <w:t>(obejmująca wszystkie bez wyjątku wady fabryczne całego oferowanego sprzętu)</w:t>
            </w:r>
            <w:r w:rsidRPr="00761901">
              <w:rPr>
                <w:color w:val="0000FF"/>
              </w:rPr>
              <w:t xml:space="preserve"> </w:t>
            </w:r>
            <w:r w:rsidRPr="00290484">
              <w:rPr>
                <w:color w:val="000000"/>
              </w:rPr>
              <w:t>gwarancja na cały oferowany sprzęt liczona od dnia odbioru końcowego i przekazania oferowanego sprzętu do bieżącej eksploatacji.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E23829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F4114">
              <w:rPr>
                <w:sz w:val="20"/>
                <w:szCs w:val="20"/>
              </w:rPr>
              <w:t xml:space="preserve">Okres nie krótszy niż </w:t>
            </w:r>
            <w:r>
              <w:rPr>
                <w:sz w:val="20"/>
                <w:szCs w:val="20"/>
              </w:rPr>
              <w:t>60</w:t>
            </w:r>
            <w:r w:rsidRPr="006F4114">
              <w:rPr>
                <w:sz w:val="20"/>
                <w:szCs w:val="20"/>
              </w:rPr>
              <w:t xml:space="preserve"> miesięcy.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E0C" w:rsidRPr="006F4114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1D1E0C" w:rsidRPr="006F411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6F4114">
              <w:rPr>
                <w:rFonts w:ascii="Times New Roman" w:hAnsi="Times New Roman" w:cs="Times New Roman"/>
                <w:b w:val="0"/>
                <w:bCs w:val="0"/>
              </w:rPr>
              <w:t xml:space="preserve"> 2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1E0C" w:rsidRPr="00F3726B" w:rsidRDefault="001D1E0C" w:rsidP="00CC42FA">
            <w:pPr>
              <w:jc w:val="both"/>
              <w:rPr>
                <w:sz w:val="20"/>
                <w:szCs w:val="20"/>
              </w:rPr>
            </w:pPr>
            <w:r w:rsidRPr="00F3726B">
              <w:rPr>
                <w:sz w:val="20"/>
                <w:szCs w:val="20"/>
              </w:rPr>
              <w:t>Przeglądy wymagane przez producenta dla zachowania gwarancji na koszt Wykonawcy wraz z dojazdem (min. 1 przegląd  rocznie) wraz z wymianą materiałów wymaganych przy przeglądach gwarancyjnych. Terminy przeglądów kontroluje Wykonawca.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F4114">
              <w:rPr>
                <w:sz w:val="20"/>
                <w:szCs w:val="20"/>
              </w:rPr>
              <w:t>Tak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E0C" w:rsidRPr="006F4114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1D1E0C" w:rsidRPr="006F411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6F4114">
              <w:rPr>
                <w:rFonts w:ascii="Times New Roman" w:hAnsi="Times New Roman" w:cs="Times New Roman"/>
                <w:b w:val="0"/>
                <w:bCs w:val="0"/>
              </w:rPr>
              <w:t xml:space="preserve"> 3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1E0C" w:rsidRPr="00147441" w:rsidRDefault="001D1E0C" w:rsidP="00CC42FA">
            <w:pPr>
              <w:jc w:val="both"/>
              <w:rPr>
                <w:sz w:val="20"/>
                <w:szCs w:val="20"/>
              </w:rPr>
            </w:pPr>
            <w:r w:rsidRPr="00147441">
              <w:rPr>
                <w:color w:val="000000"/>
                <w:sz w:val="20"/>
                <w:szCs w:val="20"/>
              </w:rPr>
              <w:t>Reakcja serwisu w okresie gwarancji - do 48 godzin w dni robocze</w:t>
            </w:r>
            <w:r w:rsidRPr="00147441">
              <w:rPr>
                <w:color w:val="0000FF"/>
                <w:sz w:val="20"/>
                <w:szCs w:val="20"/>
              </w:rPr>
              <w:t xml:space="preserve"> </w:t>
            </w:r>
            <w:r w:rsidRPr="00147441">
              <w:rPr>
                <w:color w:val="FF0000"/>
                <w:sz w:val="20"/>
                <w:szCs w:val="20"/>
              </w:rPr>
              <w:t xml:space="preserve">(poniedziałek - piątek, dniami roboczymi nie są dni ustawowo wolne od pracy) </w:t>
            </w:r>
            <w:r w:rsidRPr="00147441">
              <w:rPr>
                <w:color w:val="000000"/>
                <w:sz w:val="20"/>
                <w:szCs w:val="20"/>
              </w:rPr>
              <w:t>od zgłoszenia. Godziny pracy serwisu - dni robocze od godz. 8.00 do 14.00.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F4114">
              <w:rPr>
                <w:sz w:val="20"/>
                <w:szCs w:val="20"/>
              </w:rPr>
              <w:t>Tak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E0C" w:rsidRPr="006F4114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1D1E0C" w:rsidRPr="006F411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6F4114">
              <w:rPr>
                <w:rFonts w:ascii="Times New Roman" w:hAnsi="Times New Roman" w:cs="Times New Roman"/>
                <w:b w:val="0"/>
                <w:bCs w:val="0"/>
              </w:rPr>
              <w:t>4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1E0C" w:rsidRPr="00F3726B" w:rsidRDefault="001D1E0C" w:rsidP="00CC42FA">
            <w:pPr>
              <w:snapToGrid w:val="0"/>
              <w:jc w:val="both"/>
              <w:rPr>
                <w:sz w:val="20"/>
                <w:szCs w:val="20"/>
              </w:rPr>
            </w:pPr>
            <w:r w:rsidRPr="00F3726B">
              <w:rPr>
                <w:sz w:val="20"/>
                <w:szCs w:val="20"/>
              </w:rPr>
              <w:t>Maksymalny czas skutecznego usunięcia uszkodzenia - do 6 dni roboczych.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snapToGrid w:val="0"/>
              <w:jc w:val="center"/>
              <w:rPr>
                <w:sz w:val="20"/>
                <w:szCs w:val="20"/>
              </w:rPr>
            </w:pPr>
            <w:r w:rsidRPr="006F4114">
              <w:rPr>
                <w:sz w:val="20"/>
                <w:szCs w:val="20"/>
              </w:rPr>
              <w:t>Tak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E0C" w:rsidRPr="006F4114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1D1E0C" w:rsidRPr="006F411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6F4114">
              <w:rPr>
                <w:rFonts w:ascii="Times New Roman" w:hAnsi="Times New Roman" w:cs="Times New Roman"/>
                <w:b w:val="0"/>
                <w:bCs w:val="0"/>
              </w:rPr>
              <w:t xml:space="preserve"> 5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1E0C" w:rsidRPr="00F3726B" w:rsidRDefault="001D1E0C" w:rsidP="00CC42FA">
            <w:pPr>
              <w:snapToGrid w:val="0"/>
              <w:jc w:val="both"/>
              <w:rPr>
                <w:sz w:val="20"/>
                <w:szCs w:val="20"/>
              </w:rPr>
            </w:pPr>
            <w:r w:rsidRPr="00F3726B">
              <w:rPr>
                <w:sz w:val="20"/>
                <w:szCs w:val="20"/>
              </w:rPr>
              <w:t>Każdy dzień przestoju powyżej 6 dni roboczych, spowodowany niesprawnością  oferowanego sprzętu przedłuża o ten okres czas  gwarancji 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F4114">
              <w:rPr>
                <w:sz w:val="20"/>
                <w:szCs w:val="20"/>
              </w:rPr>
              <w:t>Tak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E0C" w:rsidRPr="006F4114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1D1E0C" w:rsidRPr="006F411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6F4114">
              <w:rPr>
                <w:rFonts w:ascii="Times New Roman" w:hAnsi="Times New Roman" w:cs="Times New Roman"/>
                <w:b w:val="0"/>
                <w:bCs w:val="0"/>
              </w:rPr>
              <w:t xml:space="preserve"> 6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snapToGrid w:val="0"/>
              <w:spacing w:after="120"/>
              <w:rPr>
                <w:sz w:val="20"/>
                <w:szCs w:val="20"/>
                <w:lang w:eastAsia="ar-SA"/>
              </w:rPr>
            </w:pPr>
            <w:r w:rsidRPr="006F4114">
              <w:rPr>
                <w:sz w:val="20"/>
                <w:szCs w:val="20"/>
              </w:rPr>
              <w:t>W przypadku, gdy naprawa w okresie gwarancji nie odniosła rezultatu, urządzenie podlega wymianie na nowe.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snapToGrid w:val="0"/>
              <w:jc w:val="center"/>
              <w:rPr>
                <w:color w:val="FF00FF"/>
                <w:sz w:val="20"/>
                <w:szCs w:val="20"/>
                <w:lang w:eastAsia="ar-SA"/>
              </w:rPr>
            </w:pPr>
            <w:r w:rsidRPr="006F4114">
              <w:rPr>
                <w:sz w:val="20"/>
                <w:szCs w:val="20"/>
              </w:rPr>
              <w:t>Tak, po 3 naprawach (wymianach) tego samego podzespołu (bloku)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E0C" w:rsidRPr="006F4114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1D1E0C" w:rsidRPr="006F411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6F4114">
              <w:rPr>
                <w:rFonts w:ascii="Times New Roman" w:hAnsi="Times New Roman" w:cs="Times New Roman"/>
                <w:b w:val="0"/>
                <w:bCs w:val="0"/>
              </w:rPr>
              <w:t xml:space="preserve"> 7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1E0C" w:rsidRPr="00A612C8" w:rsidRDefault="001D1E0C" w:rsidP="00CC42FA">
            <w:pPr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A612C8">
              <w:rPr>
                <w:color w:val="000000"/>
                <w:sz w:val="20"/>
                <w:szCs w:val="20"/>
              </w:rPr>
              <w:t>Wykonawca zapewnia części zamienne i materiały eksploatacyjne przez okres minimum 10 lat</w:t>
            </w:r>
            <w:r w:rsidRPr="00A612C8">
              <w:rPr>
                <w:color w:val="FF0000"/>
                <w:sz w:val="20"/>
                <w:szCs w:val="20"/>
              </w:rPr>
              <w:t>, z zastrzeżeniem, ze dla oprogramowania i sprzętu IT okres ten wynosi lat 5.</w:t>
            </w:r>
            <w:r w:rsidRPr="00A612C8">
              <w:rPr>
                <w:color w:val="FF0000"/>
                <w:sz w:val="20"/>
                <w:szCs w:val="20"/>
              </w:rPr>
              <w:tab/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F4114">
              <w:rPr>
                <w:sz w:val="20"/>
                <w:szCs w:val="20"/>
              </w:rPr>
              <w:t>Tak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E0C" w:rsidRPr="006F4114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1D1E0C" w:rsidRPr="006F411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F3726B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8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1E0C" w:rsidRPr="00F3726B" w:rsidRDefault="001D1E0C" w:rsidP="00CC42FA">
            <w:pPr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F3726B">
              <w:rPr>
                <w:sz w:val="20"/>
                <w:szCs w:val="20"/>
              </w:rPr>
              <w:t>Zapewnienie pełnej autoryzowanej obsługi serwisowej przez uprawnioną jednostkę z lokalizacją w Polsce, gwarantującą skuteczną interwencję techniczną w okresie gwarancyjnym i pogwarancyjnym dla oferowanego sprzętu.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F3726B" w:rsidRDefault="001D1E0C" w:rsidP="00CC42FA">
            <w:pPr>
              <w:pStyle w:val="Footer"/>
              <w:tabs>
                <w:tab w:val="left" w:pos="708"/>
              </w:tabs>
              <w:snapToGrid w:val="0"/>
              <w:jc w:val="center"/>
              <w:rPr>
                <w:sz w:val="20"/>
                <w:szCs w:val="20"/>
              </w:rPr>
            </w:pPr>
            <w:r w:rsidRPr="00F3726B">
              <w:rPr>
                <w:sz w:val="20"/>
                <w:szCs w:val="20"/>
              </w:rPr>
              <w:t>Tak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E0C" w:rsidRPr="006F4114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1D1E0C" w:rsidRPr="006F411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F3726B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9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1E0C" w:rsidRPr="00032FCE" w:rsidRDefault="001D1E0C" w:rsidP="00032FCE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032FCE">
              <w:rPr>
                <w:color w:val="000000"/>
                <w:sz w:val="20"/>
                <w:szCs w:val="20"/>
              </w:rPr>
              <w:t>Jeżeli usuwanie uszkodzenia związane jest z systemem informatycznym</w:t>
            </w:r>
            <w:r w:rsidRPr="00032FCE">
              <w:rPr>
                <w:color w:val="0000FF"/>
                <w:sz w:val="20"/>
                <w:szCs w:val="20"/>
              </w:rPr>
              <w:t xml:space="preserve"> </w:t>
            </w:r>
            <w:r w:rsidRPr="00032FCE">
              <w:rPr>
                <w:strike/>
                <w:color w:val="FF0000"/>
                <w:sz w:val="20"/>
                <w:szCs w:val="20"/>
              </w:rPr>
              <w:t>(o ile taki istnieje w przedmiotowym sprzęcie)</w:t>
            </w:r>
            <w:r w:rsidRPr="00032FCE">
              <w:rPr>
                <w:color w:val="0000FF"/>
                <w:sz w:val="20"/>
                <w:szCs w:val="20"/>
              </w:rPr>
              <w:t xml:space="preserve"> </w:t>
            </w:r>
            <w:r w:rsidRPr="00032FCE">
              <w:rPr>
                <w:color w:val="FF0000"/>
                <w:sz w:val="20"/>
                <w:szCs w:val="20"/>
              </w:rPr>
              <w:t>i wymaga fizycznej obecności pracownika serwisu</w:t>
            </w:r>
            <w:r w:rsidRPr="00032FCE">
              <w:rPr>
                <w:color w:val="0000FF"/>
                <w:sz w:val="20"/>
                <w:szCs w:val="20"/>
              </w:rPr>
              <w:t xml:space="preserve"> </w:t>
            </w:r>
            <w:r w:rsidRPr="00032FCE">
              <w:rPr>
                <w:color w:val="000000"/>
                <w:sz w:val="20"/>
                <w:szCs w:val="20"/>
              </w:rPr>
              <w:t>musi się bezwzględnie odbyć w miejscu pracy sprzętu w obecności pracownika Sekcji Sprzętu Medycznego lub Sekcji Informatyki i Telekomunikacji - ochrona danych osobowych zawartych na wewnętrznych nośnikach danych.</w:t>
            </w:r>
          </w:p>
          <w:p w:rsidR="001D1E0C" w:rsidRPr="00032FCE" w:rsidRDefault="001D1E0C" w:rsidP="00032FCE">
            <w:pPr>
              <w:snapToGrid w:val="0"/>
              <w:jc w:val="both"/>
              <w:rPr>
                <w:color w:val="FF0000"/>
                <w:sz w:val="20"/>
                <w:szCs w:val="20"/>
              </w:rPr>
            </w:pPr>
            <w:r w:rsidRPr="00032FCE">
              <w:rPr>
                <w:color w:val="FF0000"/>
                <w:sz w:val="20"/>
                <w:szCs w:val="20"/>
              </w:rPr>
              <w:t>Zamawiający dopuszcza reakcję zdalną serwisu w postaci diagnostyki z wykorzystaniem połączenia internetowego i telefonicznego.</w:t>
            </w:r>
          </w:p>
          <w:p w:rsidR="001D1E0C" w:rsidRPr="00F3726B" w:rsidRDefault="001D1E0C" w:rsidP="00032FCE">
            <w:pPr>
              <w:snapToGrid w:val="0"/>
              <w:jc w:val="both"/>
              <w:rPr>
                <w:sz w:val="20"/>
                <w:szCs w:val="20"/>
              </w:rPr>
            </w:pPr>
            <w:r w:rsidRPr="00032FCE">
              <w:rPr>
                <w:color w:val="000000"/>
                <w:sz w:val="20"/>
                <w:szCs w:val="20"/>
              </w:rPr>
              <w:t>Pracownik firmy zewnętrznej mający</w:t>
            </w:r>
            <w:r w:rsidRPr="00032FCE">
              <w:rPr>
                <w:color w:val="0000FF"/>
                <w:sz w:val="20"/>
                <w:szCs w:val="20"/>
              </w:rPr>
              <w:t xml:space="preserve"> </w:t>
            </w:r>
            <w:r w:rsidRPr="00032FCE">
              <w:rPr>
                <w:color w:val="FF0000"/>
                <w:sz w:val="20"/>
                <w:szCs w:val="20"/>
              </w:rPr>
              <w:t>bezpośredni lub zdalny</w:t>
            </w:r>
            <w:r w:rsidRPr="00032FCE">
              <w:rPr>
                <w:color w:val="0000FF"/>
                <w:sz w:val="20"/>
                <w:szCs w:val="20"/>
              </w:rPr>
              <w:t xml:space="preserve"> </w:t>
            </w:r>
            <w:r w:rsidRPr="00A612C8">
              <w:rPr>
                <w:color w:val="000000"/>
                <w:sz w:val="20"/>
                <w:szCs w:val="20"/>
              </w:rPr>
              <w:t>kontakt z danymi zapisanymi w wewnętrznych nośnikach serwisowanego sprzętu zobowiązany jest do przestrzegania wszystkich zasad związanych z ochroną danych osobowych zgodnie z obowiązującymi przepisami.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F3726B" w:rsidRDefault="001D1E0C" w:rsidP="00CC42FA">
            <w:pPr>
              <w:pStyle w:val="Footer"/>
              <w:tabs>
                <w:tab w:val="left" w:pos="708"/>
              </w:tabs>
              <w:snapToGrid w:val="0"/>
              <w:jc w:val="center"/>
              <w:rPr>
                <w:sz w:val="20"/>
                <w:szCs w:val="20"/>
              </w:rPr>
            </w:pPr>
            <w:r w:rsidRPr="00F3726B">
              <w:rPr>
                <w:sz w:val="20"/>
                <w:szCs w:val="20"/>
              </w:rPr>
              <w:t>Tak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E0C" w:rsidRPr="006F4114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</w:tbl>
    <w:p w:rsidR="001D1E0C" w:rsidRPr="006F4114" w:rsidRDefault="001D1E0C" w:rsidP="00E23829">
      <w:pPr>
        <w:pStyle w:val="BlockText"/>
        <w:spacing w:line="300" w:lineRule="auto"/>
        <w:ind w:left="360" w:right="118" w:firstLine="0"/>
        <w:jc w:val="both"/>
        <w:rPr>
          <w:rFonts w:ascii="Times New Roman" w:hAnsi="Times New Roman" w:cs="Times New Roman"/>
          <w:b w:val="0"/>
          <w:bCs w:val="0"/>
        </w:rPr>
      </w:pPr>
    </w:p>
    <w:p w:rsidR="001D1E0C" w:rsidRPr="007323DB" w:rsidRDefault="001D1E0C" w:rsidP="00E23829">
      <w:pPr>
        <w:rPr>
          <w:b/>
          <w:bCs/>
          <w:sz w:val="22"/>
          <w:szCs w:val="22"/>
        </w:rPr>
      </w:pPr>
    </w:p>
    <w:p w:rsidR="001D1E0C" w:rsidRPr="00020F40" w:rsidRDefault="001D1E0C" w:rsidP="00E23829">
      <w:pPr>
        <w:jc w:val="center"/>
        <w:rPr>
          <w:b/>
          <w:bCs/>
        </w:rPr>
      </w:pPr>
      <w:r>
        <w:rPr>
          <w:b/>
          <w:bCs/>
        </w:rPr>
        <w:t>C</w:t>
      </w:r>
      <w:r w:rsidRPr="000F0CBC">
        <w:rPr>
          <w:b/>
          <w:bCs/>
        </w:rPr>
        <w:t>. Przeglądy eksploatacyjne</w:t>
      </w:r>
    </w:p>
    <w:tbl>
      <w:tblPr>
        <w:tblW w:w="10245" w:type="dxa"/>
        <w:tblInd w:w="-106" w:type="dxa"/>
        <w:tblLayout w:type="fixed"/>
        <w:tblLook w:val="0000"/>
      </w:tblPr>
      <w:tblGrid>
        <w:gridCol w:w="720"/>
        <w:gridCol w:w="5565"/>
        <w:gridCol w:w="1800"/>
        <w:gridCol w:w="2160"/>
      </w:tblGrid>
      <w:tr w:rsidR="001D1E0C" w:rsidRPr="007323D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7323DB" w:rsidRDefault="001D1E0C" w:rsidP="00CC42FA">
            <w:pPr>
              <w:pStyle w:val="Tekstblokowy1"/>
              <w:snapToGrid w:val="0"/>
              <w:spacing w:line="300" w:lineRule="auto"/>
              <w:ind w:left="-108" w:right="-93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Lp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7323DB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Wymagane czynności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7323DB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Wartość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E0C" w:rsidRPr="007323DB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Opis</w:t>
            </w:r>
          </w:p>
        </w:tc>
      </w:tr>
      <w:tr w:rsidR="001D1E0C" w:rsidRPr="007323DB">
        <w:trPr>
          <w:trHeight w:val="70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6F4114">
              <w:rPr>
                <w:rFonts w:ascii="Times New Roman" w:hAnsi="Times New Roman" w:cs="Times New Roman"/>
                <w:b w:val="0"/>
                <w:bCs w:val="0"/>
              </w:rPr>
              <w:t xml:space="preserve"> 1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snapToGrid w:val="0"/>
              <w:rPr>
                <w:sz w:val="20"/>
                <w:szCs w:val="20"/>
                <w:lang w:eastAsia="ar-SA"/>
              </w:rPr>
            </w:pPr>
            <w:r w:rsidRPr="006F4114">
              <w:rPr>
                <w:sz w:val="20"/>
                <w:szCs w:val="20"/>
                <w:lang w:eastAsia="ar-SA"/>
              </w:rPr>
              <w:t>Przeglądy objęte ustawą o wyrobach medycznych (jeśli dotyczy)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F4114">
              <w:rPr>
                <w:sz w:val="20"/>
                <w:szCs w:val="20"/>
                <w:lang w:eastAsia="ar-SA"/>
              </w:rPr>
              <w:t>TAK/podać okres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E0C" w:rsidRPr="006F4114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1D1E0C" w:rsidRPr="007323DB">
        <w:trPr>
          <w:trHeight w:val="70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6F4114">
              <w:rPr>
                <w:rFonts w:ascii="Times New Roman" w:hAnsi="Times New Roman" w:cs="Times New Roman"/>
                <w:b w:val="0"/>
                <w:bCs w:val="0"/>
              </w:rPr>
              <w:t>2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snapToGrid w:val="0"/>
              <w:rPr>
                <w:sz w:val="20"/>
                <w:szCs w:val="20"/>
                <w:lang w:eastAsia="ar-SA"/>
              </w:rPr>
            </w:pPr>
            <w:r w:rsidRPr="006F4114">
              <w:rPr>
                <w:sz w:val="20"/>
                <w:szCs w:val="20"/>
                <w:lang w:eastAsia="ar-SA"/>
              </w:rPr>
              <w:t>Przeglądy wynikające z przepisów towarzyszących Dozorowi Technicznemu (jeśli dotyczy)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F4114">
              <w:rPr>
                <w:sz w:val="20"/>
                <w:szCs w:val="20"/>
                <w:lang w:eastAsia="ar-SA"/>
              </w:rPr>
              <w:t>TAK/podać okres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E0C" w:rsidRPr="006F4114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1D1E0C" w:rsidRPr="007323DB">
        <w:trPr>
          <w:trHeight w:val="71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6F4114">
              <w:rPr>
                <w:rFonts w:ascii="Times New Roman" w:hAnsi="Times New Roman" w:cs="Times New Roman"/>
                <w:b w:val="0"/>
                <w:bCs w:val="0"/>
              </w:rPr>
              <w:t>3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snapToGrid w:val="0"/>
              <w:rPr>
                <w:sz w:val="20"/>
                <w:szCs w:val="20"/>
                <w:lang w:eastAsia="ar-SA"/>
              </w:rPr>
            </w:pPr>
            <w:r w:rsidRPr="006F4114">
              <w:rPr>
                <w:sz w:val="20"/>
                <w:szCs w:val="20"/>
                <w:lang w:eastAsia="ar-SA"/>
              </w:rPr>
              <w:t>Przeglądy wynikające z przepisów wymaganych przez Sanepid, itp. (jeśli dotyczy)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F4114">
              <w:rPr>
                <w:sz w:val="20"/>
                <w:szCs w:val="20"/>
                <w:lang w:eastAsia="ar-SA"/>
              </w:rPr>
              <w:t>TAK/podać okres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E0C" w:rsidRPr="006F4114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1D1E0C" w:rsidRPr="007323DB">
        <w:trPr>
          <w:trHeight w:val="8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6F4114">
              <w:rPr>
                <w:rFonts w:ascii="Times New Roman" w:hAnsi="Times New Roman" w:cs="Times New Roman"/>
                <w:b w:val="0"/>
                <w:bCs w:val="0"/>
              </w:rPr>
              <w:t>4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E23829">
            <w:pPr>
              <w:snapToGrid w:val="0"/>
              <w:rPr>
                <w:sz w:val="20"/>
                <w:szCs w:val="20"/>
                <w:lang w:eastAsia="ar-SA"/>
              </w:rPr>
            </w:pPr>
            <w:r w:rsidRPr="006F4114">
              <w:rPr>
                <w:sz w:val="20"/>
                <w:szCs w:val="20"/>
                <w:lang w:eastAsia="ar-SA"/>
              </w:rPr>
              <w:t xml:space="preserve">Materiały eksploatacyjne - dot. p-któw 1-3 dostarczane przez Wykonawcę w okresie </w:t>
            </w:r>
            <w:r>
              <w:rPr>
                <w:sz w:val="20"/>
                <w:szCs w:val="20"/>
                <w:lang w:eastAsia="ar-SA"/>
              </w:rPr>
              <w:t>60</w:t>
            </w:r>
            <w:r w:rsidRPr="006F4114">
              <w:rPr>
                <w:sz w:val="20"/>
                <w:szCs w:val="20"/>
                <w:lang w:eastAsia="ar-SA"/>
              </w:rPr>
              <w:t xml:space="preserve"> miesięcy wraz z wymianą i uzupełnieniem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1E0C" w:rsidRPr="006F4114" w:rsidRDefault="001D1E0C" w:rsidP="00CC42FA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F4114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E0C" w:rsidRPr="006F4114" w:rsidRDefault="001D1E0C" w:rsidP="00CC42F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</w:tbl>
    <w:p w:rsidR="001D1E0C" w:rsidRDefault="001D1E0C" w:rsidP="00E23829">
      <w:pPr>
        <w:pStyle w:val="BlockText"/>
        <w:spacing w:line="300" w:lineRule="auto"/>
        <w:ind w:left="360" w:right="118" w:firstLine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1D1E0C" w:rsidRPr="007323DB" w:rsidRDefault="001D1E0C" w:rsidP="00E23829">
      <w:pPr>
        <w:pStyle w:val="BlockText"/>
        <w:spacing w:line="300" w:lineRule="auto"/>
        <w:ind w:left="360" w:right="118" w:firstLine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7323DB">
        <w:rPr>
          <w:rFonts w:ascii="Times New Roman" w:hAnsi="Times New Roman" w:cs="Times New Roman"/>
          <w:b w:val="0"/>
          <w:bCs w:val="0"/>
          <w:sz w:val="22"/>
          <w:szCs w:val="22"/>
        </w:rPr>
        <w:t>UWAGA:</w:t>
      </w:r>
    </w:p>
    <w:p w:rsidR="001D1E0C" w:rsidRDefault="001D1E0C" w:rsidP="00E23829">
      <w:pPr>
        <w:pStyle w:val="BlockText"/>
        <w:spacing w:line="300" w:lineRule="auto"/>
        <w:ind w:left="360" w:right="118" w:firstLine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7323DB">
        <w:rPr>
          <w:rFonts w:ascii="Times New Roman" w:hAnsi="Times New Roman" w:cs="Times New Roman"/>
          <w:b w:val="0"/>
          <w:bCs w:val="0"/>
          <w:sz w:val="22"/>
          <w:szCs w:val="22"/>
        </w:rPr>
        <w:t>Przeglądy eksploatacyjne j/w nie dotyczą przeglądów gwarancyjnych ujętych w tabeli "Gwarancja, serwis). Są to odrębne czynności i dostawy.</w:t>
      </w:r>
    </w:p>
    <w:p w:rsidR="001D1E0C" w:rsidRPr="007323DB" w:rsidRDefault="001D1E0C" w:rsidP="00E23829">
      <w:pPr>
        <w:pStyle w:val="BlockText"/>
        <w:spacing w:line="300" w:lineRule="auto"/>
        <w:ind w:right="118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1D1E0C" w:rsidRPr="00020F40" w:rsidRDefault="001D1E0C" w:rsidP="00E23829">
      <w:pPr>
        <w:jc w:val="center"/>
        <w:rPr>
          <w:b/>
          <w:bCs/>
        </w:rPr>
      </w:pPr>
      <w:r>
        <w:rPr>
          <w:b/>
          <w:bCs/>
        </w:rPr>
        <w:t>D</w:t>
      </w:r>
      <w:r w:rsidRPr="000F0CBC">
        <w:rPr>
          <w:b/>
          <w:bCs/>
        </w:rPr>
        <w:t>. Szkolenie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580"/>
        <w:gridCol w:w="1800"/>
        <w:gridCol w:w="2160"/>
      </w:tblGrid>
      <w:tr w:rsidR="001D1E0C" w:rsidRPr="00E23829">
        <w:tc>
          <w:tcPr>
            <w:tcW w:w="540" w:type="dxa"/>
            <w:vAlign w:val="center"/>
          </w:tcPr>
          <w:p w:rsidR="001D1E0C" w:rsidRPr="00E23829" w:rsidRDefault="001D1E0C" w:rsidP="00CC42FA">
            <w:pPr>
              <w:pStyle w:val="Tekstblokowy1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E2382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Lp</w:t>
            </w:r>
          </w:p>
        </w:tc>
        <w:tc>
          <w:tcPr>
            <w:tcW w:w="5580" w:type="dxa"/>
            <w:vAlign w:val="center"/>
          </w:tcPr>
          <w:p w:rsidR="001D1E0C" w:rsidRPr="00E23829" w:rsidRDefault="001D1E0C" w:rsidP="00E23829">
            <w:pPr>
              <w:pStyle w:val="BlockText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E2382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Szkolenia</w:t>
            </w:r>
          </w:p>
        </w:tc>
        <w:tc>
          <w:tcPr>
            <w:tcW w:w="1800" w:type="dxa"/>
            <w:vAlign w:val="center"/>
          </w:tcPr>
          <w:p w:rsidR="001D1E0C" w:rsidRPr="00E23829" w:rsidRDefault="001D1E0C" w:rsidP="00E23829">
            <w:pPr>
              <w:pStyle w:val="BlockText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E2382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Wartość</w:t>
            </w:r>
          </w:p>
        </w:tc>
        <w:tc>
          <w:tcPr>
            <w:tcW w:w="2160" w:type="dxa"/>
            <w:vAlign w:val="center"/>
          </w:tcPr>
          <w:p w:rsidR="001D1E0C" w:rsidRPr="00E23829" w:rsidRDefault="001D1E0C" w:rsidP="00E23829">
            <w:pPr>
              <w:pStyle w:val="BlockText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E2382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Opis</w:t>
            </w:r>
          </w:p>
        </w:tc>
      </w:tr>
      <w:tr w:rsidR="001D1E0C" w:rsidRPr="00E23829">
        <w:tc>
          <w:tcPr>
            <w:tcW w:w="540" w:type="dxa"/>
            <w:vAlign w:val="center"/>
          </w:tcPr>
          <w:p w:rsidR="001D1E0C" w:rsidRPr="00E23829" w:rsidRDefault="001D1E0C" w:rsidP="00E23829">
            <w:pPr>
              <w:pStyle w:val="BlockText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23829">
              <w:rPr>
                <w:rFonts w:ascii="Times New Roman" w:hAnsi="Times New Roman" w:cs="Times New Roman"/>
                <w:b w:val="0"/>
                <w:bCs w:val="0"/>
              </w:rPr>
              <w:t>1</w:t>
            </w:r>
          </w:p>
        </w:tc>
        <w:tc>
          <w:tcPr>
            <w:tcW w:w="5580" w:type="dxa"/>
          </w:tcPr>
          <w:p w:rsidR="001D1E0C" w:rsidRPr="00E23829" w:rsidRDefault="001D1E0C" w:rsidP="00E23829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  <w:r w:rsidRPr="00E23829">
              <w:rPr>
                <w:sz w:val="20"/>
                <w:szCs w:val="20"/>
              </w:rPr>
              <w:t>Szkolenie w zakresie obsługi i użytkowania urządzenia dla personelu medycznego (minimum 4 osoby) oraz obsługi technicznej (pracowników sekcji sprzętu medycznego - minimum 2 osoby)</w:t>
            </w:r>
          </w:p>
        </w:tc>
        <w:tc>
          <w:tcPr>
            <w:tcW w:w="1800" w:type="dxa"/>
            <w:vAlign w:val="center"/>
          </w:tcPr>
          <w:p w:rsidR="001D1E0C" w:rsidRPr="00E23829" w:rsidRDefault="001D1E0C" w:rsidP="00E23829">
            <w:pPr>
              <w:pStyle w:val="Foot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  <w:lang w:val="it-IT"/>
              </w:rPr>
            </w:pPr>
            <w:r w:rsidRPr="00E23829">
              <w:rPr>
                <w:sz w:val="20"/>
                <w:szCs w:val="20"/>
                <w:lang w:val="it-IT"/>
              </w:rPr>
              <w:t>Tak</w:t>
            </w:r>
          </w:p>
        </w:tc>
        <w:tc>
          <w:tcPr>
            <w:tcW w:w="2160" w:type="dxa"/>
          </w:tcPr>
          <w:p w:rsidR="001D1E0C" w:rsidRPr="00E23829" w:rsidRDefault="001D1E0C" w:rsidP="00E23829">
            <w:pPr>
              <w:pStyle w:val="BlockText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D1E0C" w:rsidRPr="00E23829">
        <w:tc>
          <w:tcPr>
            <w:tcW w:w="540" w:type="dxa"/>
            <w:vAlign w:val="center"/>
          </w:tcPr>
          <w:p w:rsidR="001D1E0C" w:rsidRPr="00E23829" w:rsidRDefault="001D1E0C" w:rsidP="00E23829">
            <w:pPr>
              <w:pStyle w:val="BlockText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23829">
              <w:rPr>
                <w:rFonts w:ascii="Times New Roman" w:hAnsi="Times New Roman" w:cs="Times New Roman"/>
                <w:b w:val="0"/>
                <w:bCs w:val="0"/>
              </w:rPr>
              <w:t>2</w:t>
            </w:r>
          </w:p>
        </w:tc>
        <w:tc>
          <w:tcPr>
            <w:tcW w:w="5580" w:type="dxa"/>
          </w:tcPr>
          <w:p w:rsidR="001D1E0C" w:rsidRPr="00E23829" w:rsidRDefault="001D1E0C" w:rsidP="00E23829">
            <w:pPr>
              <w:jc w:val="both"/>
              <w:rPr>
                <w:sz w:val="20"/>
                <w:szCs w:val="20"/>
              </w:rPr>
            </w:pPr>
            <w:r w:rsidRPr="00E23829">
              <w:rPr>
                <w:sz w:val="20"/>
                <w:szCs w:val="20"/>
              </w:rPr>
              <w:t xml:space="preserve">Potwierdzenie dokumentem – świadectwem uprawnionego przedstawiciela Wykonawcy dla osób przeszkolonych. </w:t>
            </w:r>
            <w:r w:rsidRPr="002039BE">
              <w:rPr>
                <w:strike/>
                <w:color w:val="FF0000"/>
                <w:sz w:val="20"/>
                <w:szCs w:val="20"/>
              </w:rPr>
              <w:t>Odrębne zaświadczenie dla  personelu technicznego, uprawniające do wykonania podstawowych czynności przeglądowych nie zastrzeżonych przez producenta oraz uprawniające do przeszkolenie nowozatrudnionego personelu medycznego w zakresie umożliwiającym poprawną obsługę oraz skuteczne użytkowanie oferowanego sprzętu - jeśli istnieje taki wymóg.</w:t>
            </w:r>
          </w:p>
        </w:tc>
        <w:tc>
          <w:tcPr>
            <w:tcW w:w="1800" w:type="dxa"/>
            <w:vAlign w:val="center"/>
          </w:tcPr>
          <w:p w:rsidR="001D1E0C" w:rsidRPr="00E23829" w:rsidRDefault="001D1E0C" w:rsidP="00E23829">
            <w:pPr>
              <w:jc w:val="center"/>
              <w:rPr>
                <w:sz w:val="20"/>
                <w:szCs w:val="20"/>
              </w:rPr>
            </w:pPr>
            <w:r w:rsidRPr="00E23829">
              <w:rPr>
                <w:sz w:val="20"/>
                <w:szCs w:val="20"/>
              </w:rPr>
              <w:t>Tak</w:t>
            </w:r>
          </w:p>
        </w:tc>
        <w:tc>
          <w:tcPr>
            <w:tcW w:w="2160" w:type="dxa"/>
          </w:tcPr>
          <w:p w:rsidR="001D1E0C" w:rsidRPr="00E23829" w:rsidRDefault="001D1E0C" w:rsidP="00E23829">
            <w:pPr>
              <w:pStyle w:val="BlockText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D1E0C" w:rsidRPr="00E23829">
        <w:tc>
          <w:tcPr>
            <w:tcW w:w="540" w:type="dxa"/>
            <w:vAlign w:val="center"/>
          </w:tcPr>
          <w:p w:rsidR="001D1E0C" w:rsidRPr="00E23829" w:rsidRDefault="001D1E0C" w:rsidP="00E23829">
            <w:pPr>
              <w:pStyle w:val="BlockText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23829">
              <w:rPr>
                <w:rFonts w:ascii="Times New Roman" w:hAnsi="Times New Roman" w:cs="Times New Roman"/>
                <w:b w:val="0"/>
                <w:bCs w:val="0"/>
              </w:rPr>
              <w:t>3</w:t>
            </w:r>
          </w:p>
        </w:tc>
        <w:tc>
          <w:tcPr>
            <w:tcW w:w="5580" w:type="dxa"/>
            <w:vAlign w:val="center"/>
          </w:tcPr>
          <w:p w:rsidR="001D1E0C" w:rsidRPr="00E23829" w:rsidRDefault="001D1E0C" w:rsidP="00E23829">
            <w:pPr>
              <w:jc w:val="both"/>
              <w:rPr>
                <w:sz w:val="20"/>
                <w:szCs w:val="20"/>
              </w:rPr>
            </w:pPr>
            <w:r w:rsidRPr="00E23829">
              <w:rPr>
                <w:sz w:val="20"/>
                <w:szCs w:val="20"/>
              </w:rPr>
              <w:t>Szczegółowa instrukcja obsługi i eksploatacji musi być dostarczone w języku polskim w formie drukowanej i elektronicznej</w:t>
            </w:r>
          </w:p>
        </w:tc>
        <w:tc>
          <w:tcPr>
            <w:tcW w:w="1800" w:type="dxa"/>
            <w:vAlign w:val="center"/>
          </w:tcPr>
          <w:p w:rsidR="001D1E0C" w:rsidRPr="00E23829" w:rsidRDefault="001D1E0C" w:rsidP="00E23829">
            <w:pPr>
              <w:jc w:val="center"/>
              <w:rPr>
                <w:sz w:val="20"/>
                <w:szCs w:val="20"/>
              </w:rPr>
            </w:pPr>
            <w:r w:rsidRPr="00E23829">
              <w:rPr>
                <w:sz w:val="20"/>
                <w:szCs w:val="20"/>
              </w:rPr>
              <w:t>Tak</w:t>
            </w:r>
          </w:p>
        </w:tc>
        <w:tc>
          <w:tcPr>
            <w:tcW w:w="2160" w:type="dxa"/>
          </w:tcPr>
          <w:p w:rsidR="001D1E0C" w:rsidRPr="00E23829" w:rsidRDefault="001D1E0C" w:rsidP="00E23829">
            <w:pPr>
              <w:pStyle w:val="BlockText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D1E0C" w:rsidRPr="00E23829">
        <w:tc>
          <w:tcPr>
            <w:tcW w:w="540" w:type="dxa"/>
            <w:vAlign w:val="center"/>
          </w:tcPr>
          <w:p w:rsidR="001D1E0C" w:rsidRPr="00E23829" w:rsidRDefault="001D1E0C" w:rsidP="00E23829">
            <w:pPr>
              <w:pStyle w:val="BlockText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23829">
              <w:rPr>
                <w:rFonts w:ascii="Times New Roman" w:hAnsi="Times New Roman" w:cs="Times New Roman"/>
                <w:b w:val="0"/>
                <w:bCs w:val="0"/>
              </w:rPr>
              <w:t>4</w:t>
            </w:r>
          </w:p>
        </w:tc>
        <w:tc>
          <w:tcPr>
            <w:tcW w:w="5580" w:type="dxa"/>
            <w:vAlign w:val="center"/>
          </w:tcPr>
          <w:p w:rsidR="001D1E0C" w:rsidRPr="00E23829" w:rsidRDefault="001D1E0C" w:rsidP="00E23829">
            <w:pPr>
              <w:jc w:val="both"/>
              <w:rPr>
                <w:sz w:val="20"/>
                <w:szCs w:val="20"/>
              </w:rPr>
            </w:pPr>
            <w:r w:rsidRPr="00E23829">
              <w:rPr>
                <w:color w:val="000000"/>
                <w:sz w:val="20"/>
                <w:szCs w:val="20"/>
              </w:rPr>
              <w:t>Założenie paszportów technicznych dla dostarczonych urządzeń.</w:t>
            </w:r>
          </w:p>
        </w:tc>
        <w:tc>
          <w:tcPr>
            <w:tcW w:w="1800" w:type="dxa"/>
            <w:vAlign w:val="center"/>
          </w:tcPr>
          <w:p w:rsidR="001D1E0C" w:rsidRPr="00E23829" w:rsidRDefault="001D1E0C" w:rsidP="00E23829">
            <w:pPr>
              <w:jc w:val="center"/>
              <w:rPr>
                <w:sz w:val="20"/>
                <w:szCs w:val="20"/>
              </w:rPr>
            </w:pPr>
            <w:r w:rsidRPr="00E23829">
              <w:rPr>
                <w:sz w:val="20"/>
                <w:szCs w:val="20"/>
              </w:rPr>
              <w:t>Tak</w:t>
            </w:r>
          </w:p>
        </w:tc>
        <w:tc>
          <w:tcPr>
            <w:tcW w:w="2160" w:type="dxa"/>
          </w:tcPr>
          <w:p w:rsidR="001D1E0C" w:rsidRPr="00E23829" w:rsidRDefault="001D1E0C" w:rsidP="00E23829">
            <w:pPr>
              <w:pStyle w:val="BlockText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</w:tbl>
    <w:p w:rsidR="001D1E0C" w:rsidRDefault="001D1E0C" w:rsidP="00E23829">
      <w:pPr>
        <w:rPr>
          <w:sz w:val="22"/>
          <w:szCs w:val="22"/>
        </w:rPr>
      </w:pPr>
    </w:p>
    <w:p w:rsidR="001D1E0C" w:rsidRDefault="001D1E0C" w:rsidP="00E2382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E. Normy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580"/>
        <w:gridCol w:w="1800"/>
        <w:gridCol w:w="2160"/>
      </w:tblGrid>
      <w:tr w:rsidR="001D1E0C" w:rsidRPr="00E23829">
        <w:tc>
          <w:tcPr>
            <w:tcW w:w="540" w:type="dxa"/>
            <w:vAlign w:val="center"/>
          </w:tcPr>
          <w:p w:rsidR="001D1E0C" w:rsidRPr="00E23829" w:rsidRDefault="001D1E0C" w:rsidP="00CC42FA">
            <w:pPr>
              <w:pStyle w:val="Tekstblokowy1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E2382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Lp</w:t>
            </w:r>
          </w:p>
        </w:tc>
        <w:tc>
          <w:tcPr>
            <w:tcW w:w="5580" w:type="dxa"/>
            <w:vAlign w:val="center"/>
          </w:tcPr>
          <w:p w:rsidR="001D1E0C" w:rsidRPr="00E23829" w:rsidRDefault="001D1E0C" w:rsidP="00E23829">
            <w:pPr>
              <w:pStyle w:val="BlockText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E2382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Szkolenia</w:t>
            </w:r>
          </w:p>
        </w:tc>
        <w:tc>
          <w:tcPr>
            <w:tcW w:w="1800" w:type="dxa"/>
            <w:vAlign w:val="center"/>
          </w:tcPr>
          <w:p w:rsidR="001D1E0C" w:rsidRPr="00E23829" w:rsidRDefault="001D1E0C" w:rsidP="00E23829">
            <w:pPr>
              <w:pStyle w:val="BlockText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E2382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Wartość</w:t>
            </w:r>
          </w:p>
        </w:tc>
        <w:tc>
          <w:tcPr>
            <w:tcW w:w="2160" w:type="dxa"/>
            <w:vAlign w:val="center"/>
          </w:tcPr>
          <w:p w:rsidR="001D1E0C" w:rsidRPr="00E23829" w:rsidRDefault="001D1E0C" w:rsidP="00E23829">
            <w:pPr>
              <w:pStyle w:val="BlockText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E2382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Opis</w:t>
            </w:r>
          </w:p>
        </w:tc>
      </w:tr>
      <w:tr w:rsidR="001D1E0C" w:rsidRPr="00E23829">
        <w:tc>
          <w:tcPr>
            <w:tcW w:w="540" w:type="dxa"/>
            <w:vAlign w:val="center"/>
          </w:tcPr>
          <w:p w:rsidR="001D1E0C" w:rsidRPr="00E23829" w:rsidRDefault="001D1E0C" w:rsidP="00E23829">
            <w:pPr>
              <w:pStyle w:val="BlockText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E2382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5580" w:type="dxa"/>
          </w:tcPr>
          <w:p w:rsidR="001D1E0C" w:rsidRPr="00E23829" w:rsidRDefault="001D1E0C" w:rsidP="00E23829">
            <w:pPr>
              <w:numPr>
                <w:ilvl w:val="12"/>
                <w:numId w:val="0"/>
              </w:numPr>
              <w:jc w:val="both"/>
            </w:pPr>
            <w:r w:rsidRPr="00E23829">
              <w:rPr>
                <w:sz w:val="22"/>
                <w:szCs w:val="22"/>
              </w:rPr>
              <w:t>Jeżeli dowolny aspekt użytkowania oferowanego sprzętu wymaga zgodności z Normami Zsynchronizowanymi - zgodnie z Dyrektywą 93/42/EWG (Dziennik Urzędowy Unii Europejskiej 2011/C 143/02 z 13.05.2011 r), Wykonawca dostarczy potwierdzenie takiej zgodności lub wskaże rozwiązanie równoważne.</w:t>
            </w:r>
          </w:p>
        </w:tc>
        <w:tc>
          <w:tcPr>
            <w:tcW w:w="1800" w:type="dxa"/>
            <w:vAlign w:val="center"/>
          </w:tcPr>
          <w:p w:rsidR="001D1E0C" w:rsidRPr="00E23829" w:rsidRDefault="001D1E0C" w:rsidP="00E23829">
            <w:pPr>
              <w:pStyle w:val="Footer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lang w:val="it-IT"/>
              </w:rPr>
            </w:pPr>
            <w:r w:rsidRPr="00E23829">
              <w:rPr>
                <w:sz w:val="22"/>
                <w:szCs w:val="22"/>
                <w:lang w:val="it-IT"/>
              </w:rPr>
              <w:t>Tak</w:t>
            </w:r>
          </w:p>
        </w:tc>
        <w:tc>
          <w:tcPr>
            <w:tcW w:w="2160" w:type="dxa"/>
          </w:tcPr>
          <w:p w:rsidR="001D1E0C" w:rsidRPr="00E23829" w:rsidRDefault="001D1E0C" w:rsidP="00E23829">
            <w:pPr>
              <w:pStyle w:val="BlockText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</w:tbl>
    <w:p w:rsidR="001D1E0C" w:rsidRPr="007323DB" w:rsidRDefault="001D1E0C" w:rsidP="00E23829">
      <w:pPr>
        <w:rPr>
          <w:sz w:val="22"/>
          <w:szCs w:val="22"/>
        </w:rPr>
      </w:pPr>
    </w:p>
    <w:p w:rsidR="001D1E0C" w:rsidRPr="007323DB" w:rsidRDefault="001D1E0C" w:rsidP="00E23829">
      <w:pPr>
        <w:jc w:val="both"/>
        <w:rPr>
          <w:sz w:val="22"/>
          <w:szCs w:val="22"/>
        </w:rPr>
      </w:pPr>
    </w:p>
    <w:p w:rsidR="001D1E0C" w:rsidRPr="007323DB" w:rsidRDefault="001D1E0C" w:rsidP="00E23829">
      <w:pPr>
        <w:jc w:val="both"/>
        <w:rPr>
          <w:sz w:val="22"/>
          <w:szCs w:val="22"/>
        </w:rPr>
      </w:pPr>
      <w:r>
        <w:rPr>
          <w:sz w:val="22"/>
          <w:szCs w:val="22"/>
        </w:rPr>
        <w:t>Wykonawca</w:t>
      </w:r>
      <w:r w:rsidRPr="007323DB">
        <w:rPr>
          <w:sz w:val="22"/>
          <w:szCs w:val="22"/>
        </w:rPr>
        <w:t xml:space="preserve"> oświadcza, że przedstawione powyżej dane są prawdziwe oraz zobowiązuje się w przypadku wygrania przetargu do dostarczenia sprzętu spełniającego powyższe parametry oraz zgodnego z wymaganiami aktualnej ustawy o wyrobach medycznych. Wyspecyfikowany powyżej sprzęt jest kompletny i po dostarczeniu i zamontowaniu będzie gotowy do eksploatacji.</w:t>
      </w:r>
      <w:r w:rsidRPr="007323DB">
        <w:rPr>
          <w:sz w:val="22"/>
          <w:szCs w:val="22"/>
        </w:rPr>
        <w:tab/>
      </w:r>
    </w:p>
    <w:p w:rsidR="001D1E0C" w:rsidRPr="007323DB" w:rsidRDefault="001D1E0C" w:rsidP="00E23829">
      <w:pPr>
        <w:jc w:val="both"/>
        <w:rPr>
          <w:sz w:val="22"/>
          <w:szCs w:val="22"/>
        </w:rPr>
      </w:pPr>
    </w:p>
    <w:p w:rsidR="001D1E0C" w:rsidRPr="007323DB" w:rsidRDefault="001D1E0C" w:rsidP="00E23829">
      <w:pPr>
        <w:jc w:val="both"/>
        <w:rPr>
          <w:sz w:val="22"/>
          <w:szCs w:val="22"/>
        </w:rPr>
      </w:pPr>
      <w:r w:rsidRPr="007323DB">
        <w:rPr>
          <w:sz w:val="22"/>
          <w:szCs w:val="22"/>
        </w:rPr>
        <w:t xml:space="preserve"> Nie spełnienie choćby jednego warunku w parametrach wymaganych powoduje odrzucenie oferty. </w:t>
      </w:r>
      <w:r w:rsidRPr="007323DB">
        <w:rPr>
          <w:sz w:val="22"/>
          <w:szCs w:val="22"/>
        </w:rPr>
        <w:tab/>
      </w:r>
    </w:p>
    <w:p w:rsidR="001D1E0C" w:rsidRPr="007323DB" w:rsidRDefault="001D1E0C" w:rsidP="00E23829">
      <w:pPr>
        <w:jc w:val="both"/>
        <w:rPr>
          <w:sz w:val="22"/>
          <w:szCs w:val="22"/>
        </w:rPr>
      </w:pPr>
    </w:p>
    <w:p w:rsidR="001D1E0C" w:rsidRPr="007323DB" w:rsidRDefault="001D1E0C" w:rsidP="00E23829">
      <w:pPr>
        <w:jc w:val="both"/>
        <w:rPr>
          <w:sz w:val="22"/>
          <w:szCs w:val="22"/>
        </w:rPr>
      </w:pPr>
    </w:p>
    <w:p w:rsidR="001D1E0C" w:rsidRPr="007323DB" w:rsidRDefault="001D1E0C" w:rsidP="00E23829">
      <w:pPr>
        <w:rPr>
          <w:sz w:val="22"/>
          <w:szCs w:val="22"/>
        </w:rPr>
      </w:pPr>
    </w:p>
    <w:p w:rsidR="001D1E0C" w:rsidRPr="007323DB" w:rsidRDefault="001D1E0C" w:rsidP="00E23829">
      <w:pPr>
        <w:rPr>
          <w:sz w:val="22"/>
          <w:szCs w:val="22"/>
        </w:rPr>
      </w:pP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  <w:t xml:space="preserve">  </w:t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>
        <w:rPr>
          <w:sz w:val="22"/>
          <w:szCs w:val="22"/>
        </w:rPr>
        <w:t xml:space="preserve">      </w:t>
      </w:r>
      <w:r w:rsidRPr="007323DB">
        <w:rPr>
          <w:sz w:val="22"/>
          <w:szCs w:val="22"/>
        </w:rPr>
        <w:t xml:space="preserve">  .......................................................</w:t>
      </w:r>
    </w:p>
    <w:p w:rsidR="001D1E0C" w:rsidRPr="007323DB" w:rsidRDefault="001D1E0C" w:rsidP="00E23829">
      <w:pPr>
        <w:rPr>
          <w:sz w:val="22"/>
          <w:szCs w:val="22"/>
        </w:rPr>
      </w:pP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  <w:t xml:space="preserve">       Pieczęć i podpis osoby uprawnionej</w:t>
      </w:r>
    </w:p>
    <w:p w:rsidR="001D1E0C" w:rsidRDefault="001D1E0C" w:rsidP="00E23829">
      <w:pPr>
        <w:ind w:left="-142"/>
        <w:rPr>
          <w:b/>
          <w:bCs/>
        </w:rPr>
      </w:pPr>
      <w:r w:rsidRPr="007323DB">
        <w:rPr>
          <w:sz w:val="22"/>
          <w:szCs w:val="22"/>
        </w:rPr>
        <w:t xml:space="preserve">   </w:t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  <w:t xml:space="preserve">          do reprezentowania Wykonawcy</w:t>
      </w:r>
    </w:p>
    <w:sectPr w:rsidR="001D1E0C" w:rsidSect="00E23829">
      <w:headerReference w:type="default" r:id="rId7"/>
      <w:footerReference w:type="default" r:id="rId8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E0C" w:rsidRDefault="001D1E0C">
      <w:r>
        <w:separator/>
      </w:r>
    </w:p>
  </w:endnote>
  <w:endnote w:type="continuationSeparator" w:id="1">
    <w:p w:rsidR="001D1E0C" w:rsidRDefault="001D1E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E0C" w:rsidRDefault="001D1E0C" w:rsidP="00ED1039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1D1E0C" w:rsidRPr="00263F3E" w:rsidRDefault="001D1E0C" w:rsidP="00E732A9">
    <w:pPr>
      <w:ind w:right="360"/>
      <w:jc w:val="center"/>
      <w:rPr>
        <w:sz w:val="18"/>
        <w:szCs w:val="18"/>
      </w:rPr>
    </w:pPr>
    <w:r w:rsidRPr="00263F3E">
      <w:rPr>
        <w:sz w:val="18"/>
        <w:szCs w:val="18"/>
      </w:rPr>
      <w:t>SIWZ 9/2018 WSzZ Elbląg – dostawa aparatu RTG z fluoroskopią typu telekomando dla potrzeb Szpitalnego Oddziału Ratunkowego Wojewódzkiego Szpitala Zespolonego w Elblągu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E0C" w:rsidRDefault="001D1E0C">
      <w:r>
        <w:separator/>
      </w:r>
    </w:p>
  </w:footnote>
  <w:footnote w:type="continuationSeparator" w:id="1">
    <w:p w:rsidR="001D1E0C" w:rsidRDefault="001D1E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E0C" w:rsidRDefault="001D1E0C">
    <w:pPr>
      <w:pStyle w:val="Header"/>
    </w:pPr>
    <w:r w:rsidRPr="00C24E5D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style="width:423pt;height:54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14EA"/>
    <w:multiLevelType w:val="hybridMultilevel"/>
    <w:tmpl w:val="29146D7E"/>
    <w:lvl w:ilvl="0" w:tplc="5B4CFBF8">
      <w:start w:val="1"/>
      <w:numFmt w:val="bullet"/>
      <w:pStyle w:val="kropkawtabelce"/>
      <w:lvlText w:val=""/>
      <w:lvlJc w:val="left"/>
      <w:pPr>
        <w:tabs>
          <w:tab w:val="num" w:pos="1970"/>
        </w:tabs>
        <w:ind w:left="1970" w:hanging="170"/>
      </w:pPr>
      <w:rPr>
        <w:rFonts w:ascii="Symbol" w:hAnsi="Symbol" w:cs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782D97"/>
    <w:multiLevelType w:val="hybridMultilevel"/>
    <w:tmpl w:val="DACA06A4"/>
    <w:lvl w:ilvl="0" w:tplc="F58A7564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09162A3"/>
    <w:multiLevelType w:val="hybridMultilevel"/>
    <w:tmpl w:val="AA4A43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3F3E"/>
    <w:rsid w:val="00004073"/>
    <w:rsid w:val="00011C1A"/>
    <w:rsid w:val="00020F40"/>
    <w:rsid w:val="00021A37"/>
    <w:rsid w:val="00032FCE"/>
    <w:rsid w:val="000B5337"/>
    <w:rsid w:val="000C05E1"/>
    <w:rsid w:val="000C7EB0"/>
    <w:rsid w:val="000F0CBC"/>
    <w:rsid w:val="00131D26"/>
    <w:rsid w:val="00147441"/>
    <w:rsid w:val="00185BDC"/>
    <w:rsid w:val="001A5AA8"/>
    <w:rsid w:val="001C2A8B"/>
    <w:rsid w:val="001D1E0C"/>
    <w:rsid w:val="002039BE"/>
    <w:rsid w:val="0024681E"/>
    <w:rsid w:val="00263F3E"/>
    <w:rsid w:val="00284A72"/>
    <w:rsid w:val="00290484"/>
    <w:rsid w:val="00337D4B"/>
    <w:rsid w:val="00361F72"/>
    <w:rsid w:val="0037014C"/>
    <w:rsid w:val="003815F0"/>
    <w:rsid w:val="0042350D"/>
    <w:rsid w:val="004317EA"/>
    <w:rsid w:val="00441147"/>
    <w:rsid w:val="00471E6C"/>
    <w:rsid w:val="00547D67"/>
    <w:rsid w:val="005B5055"/>
    <w:rsid w:val="005E630C"/>
    <w:rsid w:val="005F5BF9"/>
    <w:rsid w:val="006F4114"/>
    <w:rsid w:val="007323DB"/>
    <w:rsid w:val="00751793"/>
    <w:rsid w:val="00761901"/>
    <w:rsid w:val="0081199C"/>
    <w:rsid w:val="00890D73"/>
    <w:rsid w:val="008934F5"/>
    <w:rsid w:val="008E26DB"/>
    <w:rsid w:val="00991AE8"/>
    <w:rsid w:val="0099281A"/>
    <w:rsid w:val="0099381A"/>
    <w:rsid w:val="00996B07"/>
    <w:rsid w:val="009C46DC"/>
    <w:rsid w:val="009D2059"/>
    <w:rsid w:val="00A33A14"/>
    <w:rsid w:val="00A52E42"/>
    <w:rsid w:val="00A612C8"/>
    <w:rsid w:val="00A85144"/>
    <w:rsid w:val="00AB618B"/>
    <w:rsid w:val="00C24E5D"/>
    <w:rsid w:val="00C6463C"/>
    <w:rsid w:val="00C913B9"/>
    <w:rsid w:val="00CC42FA"/>
    <w:rsid w:val="00CF6C13"/>
    <w:rsid w:val="00E23829"/>
    <w:rsid w:val="00E732A9"/>
    <w:rsid w:val="00ED1039"/>
    <w:rsid w:val="00F0260C"/>
    <w:rsid w:val="00F3726B"/>
    <w:rsid w:val="00F443B7"/>
    <w:rsid w:val="00FD5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F3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38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23829"/>
    <w:pPr>
      <w:keepNext/>
      <w:numPr>
        <w:ilvl w:val="2"/>
        <w:numId w:val="2"/>
      </w:numPr>
      <w:overflowPunct w:val="0"/>
      <w:autoSpaceDE w:val="0"/>
      <w:spacing w:after="120"/>
      <w:outlineLvl w:val="2"/>
    </w:pPr>
    <w:rPr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23829"/>
    <w:rPr>
      <w:rFonts w:ascii="Arial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23829"/>
    <w:rPr>
      <w:sz w:val="24"/>
      <w:szCs w:val="24"/>
      <w:lang w:eastAsia="ar-SA" w:bidi="ar-SA"/>
    </w:rPr>
  </w:style>
  <w:style w:type="paragraph" w:customStyle="1" w:styleId="Znak">
    <w:name w:val="Znak"/>
    <w:basedOn w:val="Normal"/>
    <w:uiPriority w:val="99"/>
    <w:rsid w:val="00263F3E"/>
  </w:style>
  <w:style w:type="paragraph" w:customStyle="1" w:styleId="kropkawtabelce">
    <w:name w:val="kropka w tabelce"/>
    <w:basedOn w:val="Normal"/>
    <w:uiPriority w:val="99"/>
    <w:rsid w:val="00263F3E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263F3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C46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63F3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C46DC"/>
    <w:rPr>
      <w:sz w:val="24"/>
      <w:szCs w:val="24"/>
    </w:rPr>
  </w:style>
  <w:style w:type="table" w:styleId="TableGrid">
    <w:name w:val="Table Grid"/>
    <w:basedOn w:val="TableNormal"/>
    <w:uiPriority w:val="99"/>
    <w:rsid w:val="00E2382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blokowy1">
    <w:name w:val="Tekst blokowy1"/>
    <w:basedOn w:val="Normal"/>
    <w:uiPriority w:val="99"/>
    <w:rsid w:val="00E23829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BlockText">
    <w:name w:val="Block Text"/>
    <w:basedOn w:val="Normal"/>
    <w:uiPriority w:val="99"/>
    <w:rsid w:val="00E23829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E23829"/>
    <w:pPr>
      <w:jc w:val="center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23829"/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238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2382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E238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23829"/>
  </w:style>
  <w:style w:type="character" w:styleId="FootnoteReference">
    <w:name w:val="footnote reference"/>
    <w:basedOn w:val="DefaultParagraphFont"/>
    <w:uiPriority w:val="99"/>
    <w:semiHidden/>
    <w:rsid w:val="00E23829"/>
    <w:rPr>
      <w:vertAlign w:val="superscript"/>
    </w:rPr>
  </w:style>
  <w:style w:type="paragraph" w:customStyle="1" w:styleId="Standard">
    <w:name w:val="Standard"/>
    <w:uiPriority w:val="99"/>
    <w:rsid w:val="00E2382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rFonts w:eastAsia="Arial Unicode MS"/>
      <w:color w:val="000000"/>
      <w:kern w:val="1"/>
      <w:sz w:val="24"/>
      <w:szCs w:val="24"/>
      <w:u w:color="000000"/>
    </w:rPr>
  </w:style>
  <w:style w:type="paragraph" w:customStyle="1" w:styleId="Nagwekistopka">
    <w:name w:val="Nagłówek i stopka"/>
    <w:uiPriority w:val="99"/>
    <w:rsid w:val="00E2382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eastAsia="Arial Unicode MS" w:hAnsi="Helvetica Neue" w:cs="Helvetica Neue"/>
      <w:color w:val="000000"/>
      <w:sz w:val="24"/>
      <w:szCs w:val="24"/>
    </w:rPr>
  </w:style>
  <w:style w:type="paragraph" w:customStyle="1" w:styleId="Znak1">
    <w:name w:val="Znak1"/>
    <w:basedOn w:val="Normal"/>
    <w:uiPriority w:val="99"/>
    <w:rsid w:val="00E23829"/>
  </w:style>
  <w:style w:type="paragraph" w:customStyle="1" w:styleId="Lista-kontynuacja23">
    <w:name w:val="Lista - kontynuacja 23"/>
    <w:uiPriority w:val="99"/>
    <w:rsid w:val="00E2382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120"/>
      <w:ind w:left="566"/>
    </w:pPr>
    <w:rPr>
      <w:rFonts w:eastAsia="Arial Unicode MS"/>
      <w:color w:val="000000"/>
      <w:sz w:val="24"/>
      <w:szCs w:val="24"/>
      <w:u w:color="000000"/>
    </w:rPr>
  </w:style>
  <w:style w:type="character" w:styleId="PageNumber">
    <w:name w:val="page number"/>
    <w:basedOn w:val="DefaultParagraphFont"/>
    <w:uiPriority w:val="99"/>
    <w:rsid w:val="00E732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7</Pages>
  <Words>2158</Words>
  <Characters>12951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Piotr Rynkowski</dc:creator>
  <cp:keywords/>
  <dc:description/>
  <cp:lastModifiedBy>user</cp:lastModifiedBy>
  <cp:revision>11</cp:revision>
  <cp:lastPrinted>2018-02-15T11:25:00Z</cp:lastPrinted>
  <dcterms:created xsi:type="dcterms:W3CDTF">2018-03-20T11:46:00Z</dcterms:created>
  <dcterms:modified xsi:type="dcterms:W3CDTF">2018-03-20T13:12:00Z</dcterms:modified>
</cp:coreProperties>
</file>