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BE7" w:rsidRDefault="000F4BE7" w:rsidP="000F4BE7">
      <w:pPr>
        <w:jc w:val="center"/>
        <w:rPr>
          <w:b/>
        </w:rPr>
      </w:pPr>
    </w:p>
    <w:p w:rsidR="000F4BE7" w:rsidRPr="001F0B03" w:rsidRDefault="000F4BE7" w:rsidP="000F4BE7">
      <w:pPr>
        <w:jc w:val="center"/>
        <w:rPr>
          <w:b/>
          <w:sz w:val="26"/>
          <w:szCs w:val="26"/>
        </w:rPr>
      </w:pPr>
      <w:r w:rsidRPr="001F0B03">
        <w:rPr>
          <w:b/>
          <w:sz w:val="26"/>
          <w:szCs w:val="26"/>
        </w:rPr>
        <w:t>OPIS</w:t>
      </w:r>
      <w:r w:rsidRPr="001F0B03">
        <w:rPr>
          <w:b/>
          <w:sz w:val="26"/>
          <w:szCs w:val="26"/>
        </w:rPr>
        <w:t xml:space="preserve"> PRZEDMIOTU ZAMÓWIENIA</w:t>
      </w:r>
    </w:p>
    <w:p w:rsidR="000F4BE7" w:rsidRDefault="000F4BE7" w:rsidP="000F4BE7">
      <w:pPr>
        <w:jc w:val="both"/>
        <w:rPr>
          <w:sz w:val="22"/>
          <w:szCs w:val="22"/>
        </w:rPr>
      </w:pPr>
    </w:p>
    <w:p w:rsidR="000F4BE7" w:rsidRPr="000F4BE7" w:rsidRDefault="000F4BE7" w:rsidP="000F4BE7">
      <w:pPr>
        <w:jc w:val="both"/>
        <w:rPr>
          <w:sz w:val="12"/>
          <w:szCs w:val="12"/>
        </w:rPr>
      </w:pPr>
    </w:p>
    <w:p w:rsidR="000F4BE7" w:rsidRDefault="000F4BE7" w:rsidP="000F4BE7">
      <w:pPr>
        <w:numPr>
          <w:ilvl w:val="1"/>
          <w:numId w:val="1"/>
        </w:numPr>
        <w:tabs>
          <w:tab w:val="clear" w:pos="1440"/>
        </w:tabs>
        <w:ind w:left="360"/>
        <w:jc w:val="both"/>
      </w:pPr>
      <w:r>
        <w:t>O</w:t>
      </w:r>
      <w:r w:rsidRPr="000F4BE7">
        <w:t xml:space="preserve">dzież </w:t>
      </w:r>
      <w:r>
        <w:t xml:space="preserve">robocza </w:t>
      </w:r>
      <w:r w:rsidRPr="000F4BE7">
        <w:t>przeznaczona dla personelu medycznego</w:t>
      </w:r>
      <w:r>
        <w:t>.</w:t>
      </w:r>
    </w:p>
    <w:p w:rsidR="000F4BE7" w:rsidRPr="000F4BE7" w:rsidRDefault="000F4BE7" w:rsidP="001F0B03">
      <w:pPr>
        <w:numPr>
          <w:ilvl w:val="1"/>
          <w:numId w:val="1"/>
        </w:numPr>
        <w:tabs>
          <w:tab w:val="clear" w:pos="1440"/>
        </w:tabs>
        <w:spacing w:after="80"/>
        <w:ind w:left="357" w:hanging="357"/>
        <w:jc w:val="both"/>
      </w:pPr>
      <w:r w:rsidRPr="000F4BE7">
        <w:t>W ramach zamówienia, Zamawiający przewiduje 15% rozmiarów nietypowych.</w:t>
      </w:r>
    </w:p>
    <w:p w:rsidR="000F4BE7" w:rsidRPr="000F4BE7" w:rsidRDefault="000F4BE7" w:rsidP="001F0B03">
      <w:pPr>
        <w:numPr>
          <w:ilvl w:val="1"/>
          <w:numId w:val="1"/>
        </w:numPr>
        <w:tabs>
          <w:tab w:val="clear" w:pos="1440"/>
        </w:tabs>
        <w:spacing w:after="80"/>
        <w:ind w:left="357" w:hanging="357"/>
        <w:jc w:val="both"/>
      </w:pPr>
      <w:r w:rsidRPr="000F4BE7">
        <w:t xml:space="preserve">Każdy </w:t>
      </w:r>
      <w:r>
        <w:t>W</w:t>
      </w:r>
      <w:r w:rsidRPr="000F4BE7">
        <w:t>ykonawca winien przedłożyć tabele rozmiarów producenta (rozmiar międzynarodowy oraz rozmiar polski).</w:t>
      </w:r>
    </w:p>
    <w:p w:rsidR="000F4BE7" w:rsidRPr="000F4BE7" w:rsidRDefault="000F4BE7" w:rsidP="001F0B03">
      <w:pPr>
        <w:numPr>
          <w:ilvl w:val="1"/>
          <w:numId w:val="1"/>
        </w:numPr>
        <w:tabs>
          <w:tab w:val="clear" w:pos="1440"/>
        </w:tabs>
        <w:spacing w:after="80"/>
        <w:ind w:left="357" w:hanging="357"/>
        <w:jc w:val="both"/>
      </w:pPr>
      <w:r w:rsidRPr="000F4BE7">
        <w:t>Odzież winna być wykonana z wyjątkową starannością, ściegi winny być proste, ciągłe, nieprzerywalne, w jednej odległości od brzegów tkaniny. Obrzucenia winny być wykonane na maszynie typu overlock. Szwy w miejscach zespolenia różnych części odzieży i przy podwinięciach nie powinny powodować ściągania i marszczenia tkaniny.</w:t>
      </w:r>
    </w:p>
    <w:p w:rsidR="000F4BE7" w:rsidRPr="000F4BE7" w:rsidRDefault="000F4BE7" w:rsidP="001F0B03">
      <w:pPr>
        <w:numPr>
          <w:ilvl w:val="1"/>
          <w:numId w:val="1"/>
        </w:numPr>
        <w:tabs>
          <w:tab w:val="clear" w:pos="1440"/>
        </w:tabs>
        <w:spacing w:after="80"/>
        <w:ind w:left="357" w:hanging="357"/>
        <w:jc w:val="both"/>
      </w:pPr>
      <w:r w:rsidRPr="000F4BE7">
        <w:t>Guziki i inne dodatki muszą charakteryzować się odpornością na wysoką temperaturę, stosowaną w przemysłowych urządzeniach do prasowania.</w:t>
      </w:r>
    </w:p>
    <w:p w:rsidR="000F4BE7" w:rsidRPr="000F4BE7" w:rsidRDefault="000F4BE7" w:rsidP="001F0B03">
      <w:pPr>
        <w:numPr>
          <w:ilvl w:val="1"/>
          <w:numId w:val="1"/>
        </w:numPr>
        <w:tabs>
          <w:tab w:val="clear" w:pos="1440"/>
        </w:tabs>
        <w:spacing w:after="80"/>
        <w:ind w:left="357" w:hanging="357"/>
        <w:jc w:val="both"/>
        <w:rPr>
          <w:bCs/>
        </w:rPr>
      </w:pPr>
      <w:r w:rsidRPr="000F4BE7">
        <w:t>Skład surowcowy</w:t>
      </w:r>
      <w:r>
        <w:t xml:space="preserve"> materiału:</w:t>
      </w:r>
      <w:r w:rsidRPr="000F4BE7">
        <w:t xml:space="preserve"> 65% </w:t>
      </w:r>
      <w:r w:rsidR="001F0B03">
        <w:t>p</w:t>
      </w:r>
      <w:r w:rsidRPr="000F4BE7">
        <w:t xml:space="preserve">oliester, 35% </w:t>
      </w:r>
      <w:r w:rsidR="001F0B03">
        <w:t>b</w:t>
      </w:r>
      <w:r w:rsidRPr="000F4BE7">
        <w:t xml:space="preserve">awełna. </w:t>
      </w:r>
      <w:r w:rsidRPr="000F4BE7">
        <w:rPr>
          <w:bCs/>
          <w:color w:val="000000"/>
        </w:rPr>
        <w:t xml:space="preserve">Zamawiający </w:t>
      </w:r>
      <w:r w:rsidRPr="000F4BE7">
        <w:rPr>
          <w:bCs/>
        </w:rPr>
        <w:t>dopuszcza tkaninę w składzie 65% poliester, 35% bawełna o gramaturze 170 ± 5 g/m².</w:t>
      </w:r>
    </w:p>
    <w:p w:rsidR="000F4BE7" w:rsidRPr="000F4BE7" w:rsidRDefault="001F0B03" w:rsidP="001F0B03">
      <w:pPr>
        <w:numPr>
          <w:ilvl w:val="0"/>
          <w:numId w:val="1"/>
        </w:numPr>
        <w:tabs>
          <w:tab w:val="clear" w:pos="1938"/>
          <w:tab w:val="num" w:pos="1134"/>
        </w:tabs>
        <w:ind w:hanging="1371"/>
        <w:jc w:val="both"/>
      </w:pPr>
      <w:r>
        <w:t>M</w:t>
      </w:r>
      <w:r w:rsidR="000F4BE7" w:rsidRPr="000F4BE7">
        <w:t>asa powierzchniowa: 185 g/m</w:t>
      </w:r>
      <w:r w:rsidR="000F4BE7" w:rsidRPr="000F4BE7">
        <w:rPr>
          <w:vertAlign w:val="superscript"/>
        </w:rPr>
        <w:t xml:space="preserve">2    </w:t>
      </w:r>
    </w:p>
    <w:p w:rsidR="000F4BE7" w:rsidRPr="000F4BE7" w:rsidRDefault="001F0B03" w:rsidP="001F0B03">
      <w:pPr>
        <w:numPr>
          <w:ilvl w:val="0"/>
          <w:numId w:val="1"/>
        </w:numPr>
        <w:tabs>
          <w:tab w:val="clear" w:pos="1938"/>
          <w:tab w:val="num" w:pos="1134"/>
        </w:tabs>
        <w:ind w:hanging="1371"/>
        <w:jc w:val="both"/>
      </w:pPr>
      <w:r>
        <w:t>S</w:t>
      </w:r>
      <w:r w:rsidR="000F4BE7" w:rsidRPr="000F4BE7">
        <w:t>plot 2/1Z</w:t>
      </w:r>
    </w:p>
    <w:p w:rsidR="000F4BE7" w:rsidRPr="000F4BE7" w:rsidRDefault="001F0B03" w:rsidP="001F0B03">
      <w:pPr>
        <w:numPr>
          <w:ilvl w:val="0"/>
          <w:numId w:val="1"/>
        </w:numPr>
        <w:tabs>
          <w:tab w:val="clear" w:pos="1938"/>
          <w:tab w:val="num" w:pos="1134"/>
        </w:tabs>
        <w:ind w:hanging="1371"/>
        <w:jc w:val="both"/>
      </w:pPr>
      <w:r>
        <w:t>K</w:t>
      </w:r>
      <w:r w:rsidR="000F4BE7" w:rsidRPr="000F4BE7">
        <w:t>urczliwość po 2% +/- 2 praniu 95</w:t>
      </w:r>
      <w:r w:rsidR="000F4BE7" w:rsidRPr="000F4BE7">
        <w:rPr>
          <w:vertAlign w:val="superscript"/>
        </w:rPr>
        <w:t>0</w:t>
      </w:r>
      <w:r w:rsidR="000F4BE7" w:rsidRPr="000F4BE7">
        <w:t>C:</w:t>
      </w:r>
    </w:p>
    <w:p w:rsidR="000F4BE7" w:rsidRPr="000F4BE7" w:rsidRDefault="000F4BE7" w:rsidP="001F0B03">
      <w:pPr>
        <w:numPr>
          <w:ilvl w:val="2"/>
          <w:numId w:val="1"/>
        </w:numPr>
        <w:tabs>
          <w:tab w:val="num" w:pos="1134"/>
        </w:tabs>
        <w:ind w:hanging="1371"/>
        <w:jc w:val="both"/>
      </w:pPr>
      <w:r w:rsidRPr="000F4BE7">
        <w:t xml:space="preserve">osnowa – 0,75% wg </w:t>
      </w:r>
      <w:r w:rsidR="001F0B03">
        <w:t>n</w:t>
      </w:r>
      <w:r w:rsidRPr="000F4BE7">
        <w:t>ormy nie więcej niż 2%</w:t>
      </w:r>
    </w:p>
    <w:p w:rsidR="000F4BE7" w:rsidRPr="000F4BE7" w:rsidRDefault="000F4BE7" w:rsidP="001F0B03">
      <w:pPr>
        <w:numPr>
          <w:ilvl w:val="2"/>
          <w:numId w:val="1"/>
        </w:numPr>
        <w:tabs>
          <w:tab w:val="num" w:pos="1134"/>
        </w:tabs>
        <w:ind w:hanging="1371"/>
        <w:jc w:val="both"/>
      </w:pPr>
      <w:r w:rsidRPr="000F4BE7">
        <w:t xml:space="preserve">wątek – 1,3% wg </w:t>
      </w:r>
      <w:r w:rsidR="001F0B03">
        <w:t>n</w:t>
      </w:r>
      <w:r w:rsidRPr="000F4BE7">
        <w:t>ormy nie więcej niż 2%</w:t>
      </w:r>
    </w:p>
    <w:p w:rsidR="000F4BE7" w:rsidRPr="000F4BE7" w:rsidRDefault="001F0B03" w:rsidP="001F0B03">
      <w:pPr>
        <w:numPr>
          <w:ilvl w:val="0"/>
          <w:numId w:val="1"/>
        </w:numPr>
        <w:tabs>
          <w:tab w:val="clear" w:pos="1938"/>
          <w:tab w:val="num" w:pos="1134"/>
        </w:tabs>
        <w:ind w:hanging="1371"/>
        <w:jc w:val="both"/>
      </w:pPr>
      <w:r>
        <w:t>W</w:t>
      </w:r>
      <w:r w:rsidR="000F4BE7" w:rsidRPr="000F4BE7">
        <w:t>ytrzymałość na rozdzieranie:</w:t>
      </w:r>
    </w:p>
    <w:p w:rsidR="000F4BE7" w:rsidRPr="000F4BE7" w:rsidRDefault="000F4BE7" w:rsidP="001F0B03">
      <w:pPr>
        <w:numPr>
          <w:ilvl w:val="2"/>
          <w:numId w:val="1"/>
        </w:numPr>
        <w:tabs>
          <w:tab w:val="num" w:pos="1134"/>
        </w:tabs>
        <w:ind w:hanging="1371"/>
        <w:jc w:val="both"/>
      </w:pPr>
      <w:r w:rsidRPr="000F4BE7">
        <w:t>osnowa 42,5 [N]</w:t>
      </w:r>
    </w:p>
    <w:p w:rsidR="000F4BE7" w:rsidRPr="000F4BE7" w:rsidRDefault="000F4BE7" w:rsidP="001F0B03">
      <w:pPr>
        <w:numPr>
          <w:ilvl w:val="2"/>
          <w:numId w:val="1"/>
        </w:numPr>
        <w:tabs>
          <w:tab w:val="num" w:pos="1134"/>
        </w:tabs>
        <w:ind w:hanging="1371"/>
        <w:jc w:val="both"/>
      </w:pPr>
      <w:r w:rsidRPr="000F4BE7">
        <w:t>wątek 31 [N]</w:t>
      </w:r>
    </w:p>
    <w:p w:rsidR="000F4BE7" w:rsidRPr="000F4BE7" w:rsidRDefault="000F4BE7" w:rsidP="001F0B03">
      <w:pPr>
        <w:numPr>
          <w:ilvl w:val="0"/>
          <w:numId w:val="1"/>
        </w:numPr>
        <w:tabs>
          <w:tab w:val="clear" w:pos="1938"/>
          <w:tab w:val="num" w:pos="1134"/>
        </w:tabs>
        <w:ind w:hanging="1371"/>
        <w:jc w:val="both"/>
      </w:pPr>
      <w:r w:rsidRPr="000F4BE7">
        <w:t>Przepuszczalność powietrza 80,9 mm/s</w:t>
      </w:r>
      <w:bookmarkStart w:id="0" w:name="_GoBack"/>
      <w:bookmarkEnd w:id="0"/>
    </w:p>
    <w:p w:rsidR="000F4BE7" w:rsidRPr="000F4BE7" w:rsidRDefault="000F4BE7" w:rsidP="001F0B03">
      <w:pPr>
        <w:numPr>
          <w:ilvl w:val="0"/>
          <w:numId w:val="1"/>
        </w:numPr>
        <w:tabs>
          <w:tab w:val="clear" w:pos="1938"/>
          <w:tab w:val="num" w:pos="1134"/>
        </w:tabs>
        <w:ind w:hanging="1371"/>
        <w:jc w:val="both"/>
      </w:pPr>
      <w:r w:rsidRPr="000F4BE7">
        <w:t>Prasowanie</w:t>
      </w:r>
      <w:r w:rsidR="001F0B03">
        <w:t xml:space="preserve"> </w:t>
      </w:r>
      <w:r w:rsidRPr="000F4BE7">
        <w:t>– 150</w:t>
      </w:r>
      <w:r w:rsidRPr="000F4BE7">
        <w:rPr>
          <w:vertAlign w:val="superscript"/>
        </w:rPr>
        <w:t>0</w:t>
      </w:r>
      <w:r w:rsidR="001F0B03">
        <w:rPr>
          <w:vertAlign w:val="superscript"/>
        </w:rPr>
        <w:t xml:space="preserve"> </w:t>
      </w:r>
      <w:r w:rsidRPr="000F4BE7">
        <w:t xml:space="preserve">C </w:t>
      </w:r>
    </w:p>
    <w:p w:rsidR="000F4BE7" w:rsidRDefault="000F4BE7" w:rsidP="001F0B03">
      <w:pPr>
        <w:numPr>
          <w:ilvl w:val="0"/>
          <w:numId w:val="1"/>
        </w:numPr>
        <w:tabs>
          <w:tab w:val="clear" w:pos="1938"/>
          <w:tab w:val="num" w:pos="1134"/>
        </w:tabs>
        <w:ind w:left="1134" w:hanging="567"/>
        <w:jc w:val="both"/>
      </w:pPr>
      <w:r w:rsidRPr="000F4BE7">
        <w:t xml:space="preserve">Po praniu nie mogą występować marszczenia na szwach ubrania, odkształcenia (zagniecenia) tkaniny, szczególnie w miejscu lamówek. </w:t>
      </w:r>
    </w:p>
    <w:p w:rsidR="001F0B03" w:rsidRPr="001F0B03" w:rsidRDefault="001F0B03" w:rsidP="001F0B03">
      <w:pPr>
        <w:jc w:val="both"/>
        <w:rPr>
          <w:sz w:val="8"/>
          <w:szCs w:val="8"/>
        </w:rPr>
      </w:pPr>
    </w:p>
    <w:p w:rsidR="000F4BE7" w:rsidRPr="000F4BE7" w:rsidRDefault="000F4BE7" w:rsidP="001F0B03">
      <w:pPr>
        <w:numPr>
          <w:ilvl w:val="0"/>
          <w:numId w:val="3"/>
        </w:numPr>
        <w:spacing w:after="80"/>
        <w:ind w:left="357" w:hanging="357"/>
        <w:jc w:val="both"/>
      </w:pPr>
      <w:r w:rsidRPr="000F4BE7">
        <w:t>Dokonanie pomiarów odzieży leży po stronie Wykonawcy, z którym zostanie zawarta umowa. Forma i tryb dokonania pomiarów zostanie uzgodniony pomiędzy stronami i</w:t>
      </w:r>
      <w:r w:rsidR="001F0B03">
        <w:t> </w:t>
      </w:r>
      <w:r w:rsidRPr="000F4BE7">
        <w:t>zostanie przeprowadzony w możliwie najkrótszym czasie.</w:t>
      </w:r>
    </w:p>
    <w:p w:rsidR="000F4BE7" w:rsidRPr="000F4BE7" w:rsidRDefault="000F4BE7" w:rsidP="001F0B03">
      <w:pPr>
        <w:numPr>
          <w:ilvl w:val="0"/>
          <w:numId w:val="3"/>
        </w:numPr>
        <w:spacing w:after="80"/>
        <w:ind w:left="357" w:hanging="357"/>
        <w:jc w:val="both"/>
      </w:pPr>
      <w:r w:rsidRPr="000F4BE7">
        <w:t xml:space="preserve">Realizacja zamówienia (dostaw) nastąpi zgodnie z harmonogramem ustalonym pomiędzy </w:t>
      </w:r>
      <w:r w:rsidR="001F0B03">
        <w:t>S</w:t>
      </w:r>
      <w:r w:rsidRPr="000F4BE7">
        <w:t>tronami.</w:t>
      </w:r>
    </w:p>
    <w:p w:rsidR="00622F77" w:rsidRPr="000F4BE7" w:rsidRDefault="000F4BE7" w:rsidP="001F0B03">
      <w:pPr>
        <w:numPr>
          <w:ilvl w:val="0"/>
          <w:numId w:val="3"/>
        </w:numPr>
        <w:spacing w:after="80"/>
        <w:ind w:left="357" w:hanging="357"/>
        <w:jc w:val="both"/>
      </w:pPr>
      <w:r w:rsidRPr="000F4BE7">
        <w:t>Zamawiający zastrzega sobie możliwość wykonania badań próbki przesłanej odzieży na zgodność z przedmiotem zamówienia przez niezależną instytucję certyfikującą. W</w:t>
      </w:r>
      <w:r w:rsidR="001F0B03">
        <w:t> </w:t>
      </w:r>
      <w:r w:rsidRPr="000F4BE7">
        <w:t xml:space="preserve">przypadku uzyskania negatywnej opinii koszt badania ponosi </w:t>
      </w:r>
      <w:r w:rsidR="001F0B03">
        <w:t>W</w:t>
      </w:r>
      <w:r w:rsidRPr="000F4BE7">
        <w:t>ykonawca.</w:t>
      </w:r>
    </w:p>
    <w:sectPr w:rsidR="00622F77" w:rsidRPr="000F4B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BE7" w:rsidRDefault="000F4BE7" w:rsidP="000F4BE7">
      <w:r>
        <w:separator/>
      </w:r>
    </w:p>
  </w:endnote>
  <w:endnote w:type="continuationSeparator" w:id="0">
    <w:p w:rsidR="000F4BE7" w:rsidRDefault="000F4BE7" w:rsidP="000F4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-76052927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:rsidR="000F4BE7" w:rsidRPr="000F4BE7" w:rsidRDefault="000F4BE7">
            <w:pPr>
              <w:pStyle w:val="Stopka"/>
              <w:jc w:val="right"/>
              <w:rPr>
                <w:sz w:val="22"/>
                <w:szCs w:val="22"/>
              </w:rPr>
            </w:pPr>
            <w:r w:rsidRPr="000F4BE7">
              <w:rPr>
                <w:sz w:val="22"/>
                <w:szCs w:val="22"/>
              </w:rPr>
              <w:t xml:space="preserve">Strona </w:t>
            </w:r>
            <w:r w:rsidRPr="000F4BE7">
              <w:rPr>
                <w:sz w:val="22"/>
                <w:szCs w:val="22"/>
              </w:rPr>
              <w:fldChar w:fldCharType="begin"/>
            </w:r>
            <w:r w:rsidRPr="000F4BE7">
              <w:rPr>
                <w:sz w:val="22"/>
                <w:szCs w:val="22"/>
              </w:rPr>
              <w:instrText>PAGE</w:instrText>
            </w:r>
            <w:r w:rsidRPr="000F4BE7">
              <w:rPr>
                <w:sz w:val="22"/>
                <w:szCs w:val="22"/>
              </w:rPr>
              <w:fldChar w:fldCharType="separate"/>
            </w:r>
            <w:r w:rsidRPr="000F4BE7">
              <w:rPr>
                <w:sz w:val="22"/>
                <w:szCs w:val="22"/>
              </w:rPr>
              <w:t>2</w:t>
            </w:r>
            <w:r w:rsidRPr="000F4BE7">
              <w:rPr>
                <w:sz w:val="22"/>
                <w:szCs w:val="22"/>
              </w:rPr>
              <w:fldChar w:fldCharType="end"/>
            </w:r>
            <w:r w:rsidRPr="000F4BE7">
              <w:rPr>
                <w:sz w:val="22"/>
                <w:szCs w:val="22"/>
              </w:rPr>
              <w:t xml:space="preserve"> z </w:t>
            </w:r>
            <w:r w:rsidRPr="000F4BE7">
              <w:rPr>
                <w:sz w:val="22"/>
                <w:szCs w:val="22"/>
              </w:rPr>
              <w:fldChar w:fldCharType="begin"/>
            </w:r>
            <w:r w:rsidRPr="000F4BE7">
              <w:rPr>
                <w:sz w:val="22"/>
                <w:szCs w:val="22"/>
              </w:rPr>
              <w:instrText>NUMPAGES</w:instrText>
            </w:r>
            <w:r w:rsidRPr="000F4BE7">
              <w:rPr>
                <w:sz w:val="22"/>
                <w:szCs w:val="22"/>
              </w:rPr>
              <w:fldChar w:fldCharType="separate"/>
            </w:r>
            <w:r w:rsidRPr="000F4BE7">
              <w:rPr>
                <w:sz w:val="22"/>
                <w:szCs w:val="22"/>
              </w:rPr>
              <w:t>2</w:t>
            </w:r>
            <w:r w:rsidRPr="000F4BE7">
              <w:rPr>
                <w:sz w:val="22"/>
                <w:szCs w:val="22"/>
              </w:rPr>
              <w:fldChar w:fldCharType="end"/>
            </w:r>
          </w:p>
        </w:sdtContent>
      </w:sdt>
    </w:sdtContent>
  </w:sdt>
  <w:p w:rsidR="000F4BE7" w:rsidRDefault="000F4B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BE7" w:rsidRDefault="000F4BE7" w:rsidP="000F4BE7">
      <w:r>
        <w:separator/>
      </w:r>
    </w:p>
  </w:footnote>
  <w:footnote w:type="continuationSeparator" w:id="0">
    <w:p w:rsidR="000F4BE7" w:rsidRDefault="000F4BE7" w:rsidP="000F4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BE7" w:rsidRPr="000F4BE7" w:rsidRDefault="000F4BE7" w:rsidP="000F4BE7">
    <w:pPr>
      <w:pStyle w:val="Nagwek"/>
      <w:jc w:val="right"/>
      <w:rPr>
        <w:i/>
        <w:iCs/>
      </w:rPr>
    </w:pPr>
    <w:r w:rsidRPr="000F4BE7">
      <w:rPr>
        <w:i/>
        <w:iCs/>
      </w:rPr>
      <w:t>Załącznik Nr 1B do zaproszenia do złożenia ostatecznej oferty cenowej ZP-71/2020</w:t>
    </w:r>
  </w:p>
  <w:p w:rsidR="000F4BE7" w:rsidRDefault="000F4B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6B169D"/>
    <w:multiLevelType w:val="hybridMultilevel"/>
    <w:tmpl w:val="59BAB2EE"/>
    <w:lvl w:ilvl="0" w:tplc="957C4F4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4D5C0ED6"/>
    <w:multiLevelType w:val="hybridMultilevel"/>
    <w:tmpl w:val="39EEEEF8"/>
    <w:lvl w:ilvl="0" w:tplc="ABA8F588">
      <w:start w:val="1"/>
      <w:numFmt w:val="bullet"/>
      <w:lvlText w:val="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851D3"/>
    <w:multiLevelType w:val="hybridMultilevel"/>
    <w:tmpl w:val="27B6C8FC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BE7"/>
    <w:rsid w:val="000F4BE7"/>
    <w:rsid w:val="001F0B03"/>
    <w:rsid w:val="00622F77"/>
    <w:rsid w:val="007B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82F70"/>
  <w15:chartTrackingRefBased/>
  <w15:docId w15:val="{A1C2C10B-ED73-4DD3-BA18-78162E6D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">
    <w:name w:val="List Paragraph"/>
    <w:basedOn w:val="Normalny"/>
    <w:rsid w:val="000F4BE7"/>
    <w:pPr>
      <w:ind w:left="720"/>
    </w:pPr>
    <w:rPr>
      <w:rFonts w:ascii="Comic Sans MS" w:hAnsi="Comic Sans MS"/>
    </w:rPr>
  </w:style>
  <w:style w:type="paragraph" w:styleId="Nagwek">
    <w:name w:val="header"/>
    <w:basedOn w:val="Normalny"/>
    <w:link w:val="NagwekZnak"/>
    <w:uiPriority w:val="99"/>
    <w:unhideWhenUsed/>
    <w:rsid w:val="000F4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B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4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4B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1</cp:revision>
  <dcterms:created xsi:type="dcterms:W3CDTF">2020-10-08T10:40:00Z</dcterms:created>
  <dcterms:modified xsi:type="dcterms:W3CDTF">2020-10-08T11:00:00Z</dcterms:modified>
</cp:coreProperties>
</file>