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6304"/>
        <w:gridCol w:w="851"/>
        <w:gridCol w:w="1201"/>
        <w:gridCol w:w="1276"/>
        <w:gridCol w:w="1276"/>
        <w:gridCol w:w="1417"/>
        <w:gridCol w:w="1882"/>
      </w:tblGrid>
      <w:tr w:rsidR="009F72FF" w:rsidRPr="005439F2" w14:paraId="771124B1" w14:textId="77777777" w:rsidTr="009F72FF">
        <w:trPr>
          <w:trHeight w:val="87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95371B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Lp.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FD8DB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 xml:space="preserve">Asortyment </w:t>
            </w:r>
          </w:p>
          <w:p w14:paraId="33DF1F6D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C57895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Ilość sztuk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FB9C1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Cena </w:t>
            </w:r>
            <w:proofErr w:type="spellStart"/>
            <w:r>
              <w:rPr>
                <w:bCs w:val="0"/>
                <w:sz w:val="22"/>
                <w:szCs w:val="22"/>
              </w:rPr>
              <w:t>jednostk</w:t>
            </w:r>
            <w:proofErr w:type="spellEnd"/>
            <w:r>
              <w:rPr>
                <w:bCs w:val="0"/>
                <w:sz w:val="22"/>
                <w:szCs w:val="22"/>
              </w:rPr>
              <w:t>. 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601D8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1A86B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Kwota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C88B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Wartość</w:t>
            </w:r>
          </w:p>
          <w:p w14:paraId="3A1854C3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brutto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95A1" w14:textId="77777777"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Nazwa handlowa</w:t>
            </w:r>
            <w:r>
              <w:rPr>
                <w:bCs w:val="0"/>
                <w:sz w:val="22"/>
                <w:szCs w:val="22"/>
              </w:rPr>
              <w:t xml:space="preserve"> / Producent</w:t>
            </w:r>
          </w:p>
        </w:tc>
      </w:tr>
      <w:tr w:rsidR="009F72FF" w:rsidRPr="00571483" w14:paraId="14FA5AE1" w14:textId="77777777" w:rsidTr="009F72FF">
        <w:trPr>
          <w:trHeight w:val="26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B98705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A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DBA3C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E6D76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C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9FD4A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6ED47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E= (C*D)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99E1F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09AA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G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A915" w14:textId="77777777"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H</w:t>
            </w:r>
          </w:p>
        </w:tc>
      </w:tr>
      <w:tr w:rsidR="009F72FF" w:rsidRPr="00890508" w14:paraId="5A4E49A4" w14:textId="77777777" w:rsidTr="00C84B1A">
        <w:trPr>
          <w:trHeight w:val="557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35A1" w14:textId="77777777" w:rsidR="00CD40C1" w:rsidRDefault="00CD40C1" w:rsidP="00640C21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  <w:p w14:paraId="637D31D1" w14:textId="635AB427" w:rsidR="009F72FF" w:rsidRPr="00890508" w:rsidRDefault="009F72FF" w:rsidP="00640C21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 w:rsidRPr="00890508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1516" w14:textId="77777777"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8"/>
                <w:szCs w:val="8"/>
              </w:rPr>
            </w:pPr>
          </w:p>
          <w:p w14:paraId="264ED7FE" w14:textId="2CA9EA44" w:rsidR="009F72FF" w:rsidRPr="002D7778" w:rsidRDefault="009F72FF" w:rsidP="005439F2">
            <w:pPr>
              <w:pStyle w:val="western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2D7778">
              <w:rPr>
                <w:b/>
                <w:bCs/>
                <w:sz w:val="22"/>
                <w:szCs w:val="22"/>
              </w:rPr>
              <w:t xml:space="preserve">Dren </w:t>
            </w:r>
            <w:r w:rsidR="007A4401">
              <w:rPr>
                <w:b/>
                <w:bCs/>
                <w:sz w:val="22"/>
                <w:szCs w:val="22"/>
              </w:rPr>
              <w:t xml:space="preserve">krótki </w:t>
            </w:r>
            <w:r w:rsidRPr="002D7778">
              <w:rPr>
                <w:b/>
                <w:bCs/>
                <w:sz w:val="22"/>
                <w:szCs w:val="22"/>
              </w:rPr>
              <w:t>jednorazowy sterylny do przygotowania i podawania lek</w:t>
            </w:r>
            <w:r w:rsidR="007B1505">
              <w:rPr>
                <w:b/>
                <w:bCs/>
                <w:sz w:val="22"/>
                <w:szCs w:val="22"/>
              </w:rPr>
              <w:t>ów</w:t>
            </w:r>
            <w:r w:rsidRPr="002D7778">
              <w:rPr>
                <w:b/>
                <w:bCs/>
                <w:sz w:val="22"/>
                <w:szCs w:val="22"/>
              </w:rPr>
              <w:t xml:space="preserve"> cytostatyczn</w:t>
            </w:r>
            <w:r w:rsidR="007B1505">
              <w:rPr>
                <w:b/>
                <w:bCs/>
                <w:sz w:val="22"/>
                <w:szCs w:val="22"/>
              </w:rPr>
              <w:t>ych</w:t>
            </w:r>
            <w:r w:rsidRPr="002D7778">
              <w:rPr>
                <w:b/>
                <w:bCs/>
                <w:sz w:val="22"/>
                <w:szCs w:val="22"/>
              </w:rPr>
              <w:t xml:space="preserve"> w wersji bursztynowej</w:t>
            </w:r>
            <w:r w:rsidR="00CD40C1">
              <w:rPr>
                <w:b/>
                <w:bCs/>
                <w:sz w:val="22"/>
                <w:szCs w:val="22"/>
              </w:rPr>
              <w:t xml:space="preserve"> z portem bocznym</w:t>
            </w:r>
            <w:r w:rsidRPr="002D7778">
              <w:rPr>
                <w:b/>
                <w:bCs/>
                <w:sz w:val="22"/>
                <w:szCs w:val="22"/>
              </w:rPr>
              <w:t>.</w:t>
            </w:r>
          </w:p>
          <w:p w14:paraId="39C0ED70" w14:textId="77777777"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>Dren wyposażony w dwukierunkowy kolec z ABS umożliwiający swobodny przepływ leku, pasujący do wszystkich butelek oraz worków.</w:t>
            </w:r>
          </w:p>
          <w:p w14:paraId="3961A413" w14:textId="77777777"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Kolec wyposażony w odpowietrznik oraz filtr antybakteryjny 0,2 </w:t>
            </w:r>
            <w:proofErr w:type="spellStart"/>
            <w:r w:rsidRPr="005439F2">
              <w:rPr>
                <w:sz w:val="22"/>
                <w:szCs w:val="22"/>
              </w:rPr>
              <w:t>μm</w:t>
            </w:r>
            <w:proofErr w:type="spellEnd"/>
            <w:r w:rsidRPr="005439F2">
              <w:rPr>
                <w:sz w:val="22"/>
                <w:szCs w:val="22"/>
              </w:rPr>
              <w:t xml:space="preserve"> z</w:t>
            </w:r>
            <w:r>
              <w:rPr>
                <w:sz w:val="22"/>
                <w:szCs w:val="22"/>
              </w:rPr>
              <w:t> </w:t>
            </w:r>
            <w:r w:rsidRPr="005439F2">
              <w:rPr>
                <w:sz w:val="22"/>
                <w:szCs w:val="22"/>
              </w:rPr>
              <w:t>zaworem silikonowym zapobiegającym wydostaniu się roztworu.</w:t>
            </w:r>
          </w:p>
          <w:p w14:paraId="71E04431" w14:textId="77777777"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>Na linii drenu 3,5 cm rurka wykonana z medycznego poliuretanu zapobiegająca zginaniu się drenu oraz dwukierunkowy zawór bezigłowy z PC,</w:t>
            </w:r>
            <w:r>
              <w:rPr>
                <w:sz w:val="22"/>
                <w:szCs w:val="22"/>
              </w:rPr>
              <w:t xml:space="preserve"> </w:t>
            </w:r>
            <w:r w:rsidRPr="005439F2">
              <w:rPr>
                <w:sz w:val="22"/>
                <w:szCs w:val="22"/>
              </w:rPr>
              <w:t>z samouszczelniającą membraną silikonową</w:t>
            </w:r>
            <w:r>
              <w:rPr>
                <w:sz w:val="22"/>
                <w:szCs w:val="22"/>
              </w:rPr>
              <w:t xml:space="preserve">, </w:t>
            </w:r>
            <w:r w:rsidRPr="005439F2">
              <w:rPr>
                <w:sz w:val="22"/>
                <w:szCs w:val="22"/>
              </w:rPr>
              <w:t>zabezpieczony kapturkiem z odpowietrzeniem.</w:t>
            </w:r>
          </w:p>
          <w:p w14:paraId="43A4FD18" w14:textId="77777777"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Linia drenu o długości 30 cm, wolna od DEHP. Na linii znajduje się zacisk. Dren zakończony obrotową końcówką - męski </w:t>
            </w:r>
            <w:proofErr w:type="spellStart"/>
            <w:r w:rsidRPr="005439F2">
              <w:rPr>
                <w:sz w:val="22"/>
                <w:szCs w:val="22"/>
              </w:rPr>
              <w:t>luer</w:t>
            </w:r>
            <w:proofErr w:type="spellEnd"/>
            <w:r w:rsidRPr="005439F2">
              <w:rPr>
                <w:sz w:val="22"/>
                <w:szCs w:val="22"/>
              </w:rPr>
              <w:t xml:space="preserve"> lock.</w:t>
            </w:r>
          </w:p>
          <w:p w14:paraId="2B8E4DC6" w14:textId="77777777" w:rsidR="009F72FF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Zaślepka końcówki wykonana z PP z filtrem </w:t>
            </w:r>
            <w:r w:rsidRPr="005439F2">
              <w:rPr>
                <w:color w:val="000000"/>
                <w:sz w:val="22"/>
                <w:szCs w:val="22"/>
              </w:rPr>
              <w:t>hydrofobowym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439F2">
              <w:rPr>
                <w:sz w:val="22"/>
                <w:szCs w:val="22"/>
              </w:rPr>
              <w:t xml:space="preserve">złączem </w:t>
            </w:r>
            <w:proofErr w:type="spellStart"/>
            <w:r w:rsidRPr="005439F2">
              <w:rPr>
                <w:sz w:val="22"/>
                <w:szCs w:val="22"/>
              </w:rPr>
              <w:t>Luer</w:t>
            </w:r>
            <w:proofErr w:type="spellEnd"/>
            <w:r w:rsidRPr="005439F2">
              <w:rPr>
                <w:sz w:val="22"/>
                <w:szCs w:val="22"/>
              </w:rPr>
              <w:t xml:space="preserve"> Lock.</w:t>
            </w:r>
          </w:p>
          <w:p w14:paraId="0D4A666C" w14:textId="77777777" w:rsidR="009F72FF" w:rsidRPr="002D7778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2D7778">
              <w:rPr>
                <w:sz w:val="22"/>
                <w:szCs w:val="22"/>
              </w:rPr>
              <w:t xml:space="preserve">Dreny powinny być kompatybilne z liniami do podaży </w:t>
            </w:r>
            <w:proofErr w:type="spellStart"/>
            <w:r w:rsidRPr="002D7778">
              <w:rPr>
                <w:sz w:val="22"/>
                <w:szCs w:val="22"/>
              </w:rPr>
              <w:t>cytostatyków</w:t>
            </w:r>
            <w:proofErr w:type="spellEnd"/>
            <w:r w:rsidRPr="002D7778">
              <w:rPr>
                <w:sz w:val="22"/>
                <w:szCs w:val="22"/>
              </w:rPr>
              <w:t xml:space="preserve"> używanymi na Oddziałach WSZ w Elblągu:</w:t>
            </w:r>
          </w:p>
          <w:p w14:paraId="7A47E744" w14:textId="77777777" w:rsidR="009F72FF" w:rsidRPr="002D7778" w:rsidRDefault="009F72FF" w:rsidP="002D7778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2D7778">
              <w:rPr>
                <w:sz w:val="22"/>
                <w:szCs w:val="22"/>
              </w:rPr>
              <w:t>ren długi 3 drożny z dodatkowym portem bocznym - MCI/308BA</w:t>
            </w:r>
            <w:r>
              <w:rPr>
                <w:sz w:val="22"/>
                <w:szCs w:val="22"/>
              </w:rPr>
              <w:t>,</w:t>
            </w:r>
          </w:p>
          <w:p w14:paraId="5428CB8C" w14:textId="2C3FE5D1" w:rsidR="009F72FF" w:rsidRPr="00C84B1A" w:rsidRDefault="009F72FF" w:rsidP="005439F2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2D7778">
              <w:rPr>
                <w:sz w:val="22"/>
                <w:szCs w:val="22"/>
              </w:rPr>
              <w:t>ren długi 5 drożny z dodatkowym portem bocznym -MCI/308CA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1F2" w14:textId="77777777" w:rsidR="00CD40C1" w:rsidRDefault="00CD40C1" w:rsidP="00640C21">
            <w:pPr>
              <w:pStyle w:val="Zawartotabeli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  <w:p w14:paraId="3C15A59B" w14:textId="1C1B4419" w:rsidR="009F72FF" w:rsidRPr="00C84B1A" w:rsidRDefault="009F72FF" w:rsidP="00640C21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C84B1A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0CCB" w14:textId="77777777"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874A" w14:textId="77777777"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D68F" w14:textId="77777777"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FA07" w14:textId="77777777"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9C5C" w14:textId="77777777"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14:paraId="086BF8B7" w14:textId="77777777" w:rsidR="00622F77" w:rsidRDefault="00622F77"/>
    <w:p w14:paraId="313139AE" w14:textId="1B9F180A" w:rsidR="005439F2" w:rsidRDefault="005439F2"/>
    <w:p w14:paraId="4169F779" w14:textId="77777777" w:rsidR="00C84B1A" w:rsidRDefault="00C84B1A"/>
    <w:p w14:paraId="487EA0B3" w14:textId="77777777" w:rsidR="005439F2" w:rsidRDefault="005439F2"/>
    <w:p w14:paraId="3CE7E0B9" w14:textId="77777777" w:rsidR="005439F2" w:rsidRPr="005439F2" w:rsidRDefault="005439F2" w:rsidP="005439F2">
      <w:pPr>
        <w:jc w:val="right"/>
        <w:rPr>
          <w:i/>
          <w:iCs/>
          <w:sz w:val="22"/>
          <w:szCs w:val="22"/>
        </w:rPr>
      </w:pPr>
      <w:r w:rsidRPr="005439F2">
        <w:rPr>
          <w:i/>
          <w:iCs/>
          <w:sz w:val="22"/>
          <w:szCs w:val="22"/>
        </w:rPr>
        <w:t>……………………………..</w:t>
      </w:r>
    </w:p>
    <w:p w14:paraId="26A4F00D" w14:textId="77777777" w:rsidR="005439F2" w:rsidRPr="00C84B1A" w:rsidRDefault="005439F2" w:rsidP="005439F2">
      <w:pPr>
        <w:jc w:val="right"/>
        <w:rPr>
          <w:i/>
          <w:iCs/>
          <w:sz w:val="20"/>
          <w:szCs w:val="20"/>
        </w:rPr>
      </w:pPr>
      <w:r w:rsidRPr="00C84B1A">
        <w:rPr>
          <w:i/>
          <w:iCs/>
          <w:sz w:val="20"/>
          <w:szCs w:val="20"/>
        </w:rPr>
        <w:t xml:space="preserve">data i podpis Wykonawcy </w:t>
      </w:r>
    </w:p>
    <w:sectPr w:rsidR="005439F2" w:rsidRPr="00C84B1A" w:rsidSect="005439F2">
      <w:headerReference w:type="default" r:id="rId7"/>
      <w:pgSz w:w="16838" w:h="11906" w:orient="landscape"/>
      <w:pgMar w:top="1417" w:right="141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AC87" w14:textId="77777777" w:rsidR="00587B43" w:rsidRDefault="00587B43" w:rsidP="005439F2">
      <w:r>
        <w:separator/>
      </w:r>
    </w:p>
  </w:endnote>
  <w:endnote w:type="continuationSeparator" w:id="0">
    <w:p w14:paraId="28C90C61" w14:textId="77777777" w:rsidR="00587B43" w:rsidRDefault="00587B43" w:rsidP="0054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ED221" w14:textId="77777777" w:rsidR="00587B43" w:rsidRDefault="00587B43" w:rsidP="005439F2">
      <w:r>
        <w:separator/>
      </w:r>
    </w:p>
  </w:footnote>
  <w:footnote w:type="continuationSeparator" w:id="0">
    <w:p w14:paraId="263E7E58" w14:textId="77777777" w:rsidR="00587B43" w:rsidRDefault="00587B43" w:rsidP="00543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2E85" w14:textId="77777777" w:rsidR="005439F2" w:rsidRDefault="005439F2" w:rsidP="005439F2">
    <w:pPr>
      <w:pStyle w:val="Nagwek"/>
      <w:jc w:val="right"/>
      <w:rPr>
        <w:i/>
        <w:iCs/>
      </w:rPr>
    </w:pPr>
  </w:p>
  <w:p w14:paraId="0C197684" w14:textId="77777777" w:rsidR="005439F2" w:rsidRDefault="005439F2" w:rsidP="005439F2">
    <w:pPr>
      <w:pStyle w:val="Nagwek"/>
      <w:jc w:val="right"/>
      <w:rPr>
        <w:i/>
        <w:iCs/>
      </w:rPr>
    </w:pPr>
  </w:p>
  <w:p w14:paraId="47E46365" w14:textId="20B94383" w:rsidR="005439F2" w:rsidRDefault="005439F2" w:rsidP="005439F2">
    <w:pPr>
      <w:pStyle w:val="Nagwek"/>
      <w:jc w:val="right"/>
      <w:rPr>
        <w:i/>
        <w:iCs/>
        <w:sz w:val="22"/>
        <w:szCs w:val="22"/>
      </w:rPr>
    </w:pPr>
    <w:r w:rsidRPr="005439F2">
      <w:rPr>
        <w:i/>
        <w:iCs/>
        <w:sz w:val="22"/>
        <w:szCs w:val="22"/>
      </w:rPr>
      <w:t xml:space="preserve">Załącznik Nr 2 do złożenia ostatecznej oferty cenowej </w:t>
    </w:r>
    <w:r w:rsidR="00CD40C1">
      <w:rPr>
        <w:i/>
        <w:iCs/>
        <w:sz w:val="22"/>
        <w:szCs w:val="22"/>
      </w:rPr>
      <w:t xml:space="preserve">– </w:t>
    </w:r>
    <w:r w:rsidR="00C84B1A">
      <w:rPr>
        <w:i/>
        <w:iCs/>
        <w:sz w:val="22"/>
        <w:szCs w:val="22"/>
      </w:rPr>
      <w:t>AS.4500.</w:t>
    </w:r>
    <w:r w:rsidR="002C27E3">
      <w:rPr>
        <w:i/>
        <w:iCs/>
        <w:sz w:val="22"/>
        <w:szCs w:val="22"/>
      </w:rPr>
      <w:t>219</w:t>
    </w:r>
    <w:r w:rsidR="00CD40C1">
      <w:rPr>
        <w:i/>
        <w:iCs/>
        <w:sz w:val="22"/>
        <w:szCs w:val="22"/>
      </w:rPr>
      <w:t>.2022</w:t>
    </w:r>
  </w:p>
  <w:p w14:paraId="1FC5F16F" w14:textId="77777777" w:rsidR="005439F2" w:rsidRDefault="005439F2" w:rsidP="005439F2">
    <w:pPr>
      <w:pStyle w:val="Nagwek"/>
      <w:jc w:val="center"/>
      <w:rPr>
        <w:b/>
        <w:bCs/>
        <w:i/>
        <w:iCs/>
        <w:sz w:val="22"/>
        <w:szCs w:val="22"/>
      </w:rPr>
    </w:pPr>
  </w:p>
  <w:p w14:paraId="07CBFDB4" w14:textId="77777777" w:rsidR="00083180" w:rsidRDefault="00083180" w:rsidP="005439F2">
    <w:pPr>
      <w:pStyle w:val="Nagwek"/>
      <w:jc w:val="center"/>
      <w:rPr>
        <w:b/>
        <w:bCs/>
        <w:sz w:val="25"/>
        <w:szCs w:val="25"/>
      </w:rPr>
    </w:pPr>
  </w:p>
  <w:p w14:paraId="37D095B8" w14:textId="77777777" w:rsidR="005439F2" w:rsidRDefault="005439F2" w:rsidP="005439F2">
    <w:pPr>
      <w:pStyle w:val="Nagwek"/>
      <w:jc w:val="center"/>
      <w:rPr>
        <w:b/>
        <w:bCs/>
        <w:sz w:val="25"/>
        <w:szCs w:val="25"/>
      </w:rPr>
    </w:pPr>
    <w:r w:rsidRPr="005439F2">
      <w:rPr>
        <w:b/>
        <w:bCs/>
        <w:sz w:val="25"/>
        <w:szCs w:val="25"/>
      </w:rPr>
      <w:t>Arkusz asortymentowo cenowy</w:t>
    </w:r>
  </w:p>
  <w:p w14:paraId="580C7794" w14:textId="77777777" w:rsidR="005439F2" w:rsidRDefault="00543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679D6"/>
    <w:multiLevelType w:val="hybridMultilevel"/>
    <w:tmpl w:val="D08E610A"/>
    <w:lvl w:ilvl="0" w:tplc="0338FC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6964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4B"/>
    <w:rsid w:val="00083180"/>
    <w:rsid w:val="002C27E3"/>
    <w:rsid w:val="002D7778"/>
    <w:rsid w:val="003669F1"/>
    <w:rsid w:val="005439F2"/>
    <w:rsid w:val="005734CD"/>
    <w:rsid w:val="00587B43"/>
    <w:rsid w:val="00622F77"/>
    <w:rsid w:val="007A4401"/>
    <w:rsid w:val="007B1505"/>
    <w:rsid w:val="007B3C98"/>
    <w:rsid w:val="00807425"/>
    <w:rsid w:val="00944B43"/>
    <w:rsid w:val="009F72FF"/>
    <w:rsid w:val="00A277FF"/>
    <w:rsid w:val="00C84B1A"/>
    <w:rsid w:val="00CC5EEB"/>
    <w:rsid w:val="00CD40C1"/>
    <w:rsid w:val="00E97471"/>
    <w:rsid w:val="00ED5A4B"/>
    <w:rsid w:val="00F9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2F574"/>
  <w15:chartTrackingRefBased/>
  <w15:docId w15:val="{71A144D8-38F8-43A0-AC69-FA3244D5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D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A4B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ED5A4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D5A4B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43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3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5439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2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10</cp:revision>
  <cp:lastPrinted>2022-08-09T08:18:00Z</cp:lastPrinted>
  <dcterms:created xsi:type="dcterms:W3CDTF">2021-10-07T09:36:00Z</dcterms:created>
  <dcterms:modified xsi:type="dcterms:W3CDTF">2022-09-14T11:40:00Z</dcterms:modified>
</cp:coreProperties>
</file>