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6E" w:rsidRPr="006D586E" w:rsidRDefault="006D586E" w:rsidP="006D586E">
      <w:pPr>
        <w:pBdr>
          <w:bottom w:val="single" w:sz="6" w:space="1" w:color="auto"/>
        </w:pBdr>
        <w:spacing w:after="0" w:line="240" w:lineRule="auto"/>
        <w:jc w:val="center"/>
        <w:rPr>
          <w:rFonts w:ascii="Arial" w:eastAsia="Times New Roman" w:hAnsi="Arial" w:cs="Arial"/>
          <w:vanish/>
          <w:sz w:val="16"/>
          <w:szCs w:val="16"/>
          <w:lang w:eastAsia="pl-PL"/>
        </w:rPr>
      </w:pPr>
      <w:r w:rsidRPr="006D586E">
        <w:rPr>
          <w:rFonts w:ascii="Arial" w:eastAsia="Times New Roman" w:hAnsi="Arial" w:cs="Arial"/>
          <w:vanish/>
          <w:sz w:val="16"/>
          <w:szCs w:val="16"/>
          <w:lang w:eastAsia="pl-PL"/>
        </w:rPr>
        <w:t>Początek formularza</w:t>
      </w:r>
    </w:p>
    <w:p w:rsidR="006D586E" w:rsidRPr="006D586E" w:rsidRDefault="006D586E" w:rsidP="006D586E">
      <w:pPr>
        <w:spacing w:after="24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Ogłoszenie nr 527832-N-2020 z dnia 2020-03-30 r. </w:t>
      </w:r>
    </w:p>
    <w:p w:rsidR="006D586E" w:rsidRPr="006D586E" w:rsidRDefault="006D586E" w:rsidP="006D586E">
      <w:pPr>
        <w:spacing w:after="0" w:line="240" w:lineRule="auto"/>
        <w:jc w:val="center"/>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Wojewódzki Szpital Zespolony w Elblągu: dostawa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dla dorosłych i dzieci w 2 pakietach dla potrzeb Wojewódzkiego Szpitala Zespolonego w Elblągu.</w:t>
      </w:r>
      <w:r w:rsidRPr="006D586E">
        <w:rPr>
          <w:rFonts w:ascii="Times New Roman" w:eastAsia="Times New Roman" w:hAnsi="Times New Roman" w:cs="Times New Roman"/>
          <w:sz w:val="24"/>
          <w:szCs w:val="24"/>
          <w:lang w:eastAsia="pl-PL"/>
        </w:rPr>
        <w:br/>
        <w:t xml:space="preserve">OGŁOSZENIE O ZAMÓWIENIU - Dostawy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Zamieszczanie ogłoszenia:</w:t>
      </w:r>
      <w:r w:rsidRPr="006D586E">
        <w:rPr>
          <w:rFonts w:ascii="Times New Roman" w:eastAsia="Times New Roman" w:hAnsi="Times New Roman" w:cs="Times New Roman"/>
          <w:sz w:val="24"/>
          <w:szCs w:val="24"/>
          <w:lang w:eastAsia="pl-PL"/>
        </w:rPr>
        <w:t xml:space="preserve"> Zamieszczanie obowiązkowe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Ogłoszenie dotyczy:</w:t>
      </w:r>
      <w:r w:rsidRPr="006D586E">
        <w:rPr>
          <w:rFonts w:ascii="Times New Roman" w:eastAsia="Times New Roman" w:hAnsi="Times New Roman" w:cs="Times New Roman"/>
          <w:sz w:val="24"/>
          <w:szCs w:val="24"/>
          <w:lang w:eastAsia="pl-PL"/>
        </w:rPr>
        <w:t xml:space="preserve"> Zamówienia publicznego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Nazwa projektu lub programu</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D586E">
        <w:rPr>
          <w:rFonts w:ascii="Times New Roman" w:eastAsia="Times New Roman" w:hAnsi="Times New Roman" w:cs="Times New Roman"/>
          <w:sz w:val="24"/>
          <w:szCs w:val="24"/>
          <w:lang w:eastAsia="pl-PL"/>
        </w:rPr>
        <w:t>Pzp</w:t>
      </w:r>
      <w:proofErr w:type="spellEnd"/>
      <w:r w:rsidRPr="006D586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u w:val="single"/>
          <w:lang w:eastAsia="pl-PL"/>
        </w:rPr>
        <w:t>SEKCJA I: ZAMAWIAJĄCY</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Postępowanie przeprowadza centralny zamawiający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Informacje na temat podmiotu któremu zamawiający powierzył/powierzyli prowadzenie postępowania:</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Postępowanie jest przeprowadzane wspólnie przez zamawiających</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Informacje dodatkowe:</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 1) NAZWA I ADRES: </w:t>
      </w:r>
      <w:r w:rsidRPr="006D586E">
        <w:rPr>
          <w:rFonts w:ascii="Times New Roman" w:eastAsia="Times New Roman" w:hAnsi="Times New Roman" w:cs="Times New Roman"/>
          <w:sz w:val="24"/>
          <w:szCs w:val="24"/>
          <w:lang w:eastAsia="pl-PL"/>
        </w:rPr>
        <w:t xml:space="preserve">Wojewódzki Szpital Zespolony w Elblągu, krajowy numer identyfikacyjny 17074593000000, ul. ul. Królewiecka  146 , 82-300  Elbląg, woj. warmińsko-mazurskie, państwo Polska, tel. (055) 2344111, e-mail mdudzinska@szpital.elblag.pl, faks </w:t>
      </w:r>
      <w:r w:rsidRPr="006D586E">
        <w:rPr>
          <w:rFonts w:ascii="Times New Roman" w:eastAsia="Times New Roman" w:hAnsi="Times New Roman" w:cs="Times New Roman"/>
          <w:sz w:val="24"/>
          <w:szCs w:val="24"/>
          <w:lang w:eastAsia="pl-PL"/>
        </w:rPr>
        <w:lastRenderedPageBreak/>
        <w:t xml:space="preserve">552 345 547. </w:t>
      </w:r>
      <w:r w:rsidRPr="006D586E">
        <w:rPr>
          <w:rFonts w:ascii="Times New Roman" w:eastAsia="Times New Roman" w:hAnsi="Times New Roman" w:cs="Times New Roman"/>
          <w:sz w:val="24"/>
          <w:szCs w:val="24"/>
          <w:lang w:eastAsia="pl-PL"/>
        </w:rPr>
        <w:br/>
        <w:t xml:space="preserve">Adres strony internetowej (URL): www.szpital.elblag.pl </w:t>
      </w:r>
      <w:r w:rsidRPr="006D586E">
        <w:rPr>
          <w:rFonts w:ascii="Times New Roman" w:eastAsia="Times New Roman" w:hAnsi="Times New Roman" w:cs="Times New Roman"/>
          <w:sz w:val="24"/>
          <w:szCs w:val="24"/>
          <w:lang w:eastAsia="pl-PL"/>
        </w:rPr>
        <w:br/>
        <w:t xml:space="preserve">Adres profilu nabywcy: </w:t>
      </w:r>
      <w:r w:rsidRPr="006D586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 2) RODZAJ ZAMAWIAJĄCEGO: </w:t>
      </w:r>
      <w:r w:rsidRPr="006D586E">
        <w:rPr>
          <w:rFonts w:ascii="Times New Roman" w:eastAsia="Times New Roman" w:hAnsi="Times New Roman" w:cs="Times New Roman"/>
          <w:sz w:val="24"/>
          <w:szCs w:val="24"/>
          <w:lang w:eastAsia="pl-PL"/>
        </w:rPr>
        <w:t xml:space="preserve">Podmiot prawa publicznego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I.3) WSPÓLNE UDZIELANIE ZAMÓWIENIA </w:t>
      </w:r>
      <w:r w:rsidRPr="006D586E">
        <w:rPr>
          <w:rFonts w:ascii="Times New Roman" w:eastAsia="Times New Roman" w:hAnsi="Times New Roman" w:cs="Times New Roman"/>
          <w:b/>
          <w:bCs/>
          <w:i/>
          <w:iCs/>
          <w:sz w:val="24"/>
          <w:szCs w:val="24"/>
          <w:lang w:eastAsia="pl-PL"/>
        </w:rPr>
        <w:t>(jeżeli dotyczy)</w:t>
      </w:r>
      <w:r w:rsidRPr="006D586E">
        <w:rPr>
          <w:rFonts w:ascii="Times New Roman" w:eastAsia="Times New Roman" w:hAnsi="Times New Roman" w:cs="Times New Roman"/>
          <w:b/>
          <w:bCs/>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I.4) KOMUNIKACJA: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www.szpital.elblag.pl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www.szpital.elblag.pl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Oferty lub wnioski o dopuszczenie do udziału w postępowaniu należy przesyłać:</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Elektronicznie</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adres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Nie </w:t>
      </w:r>
      <w:r w:rsidRPr="006D586E">
        <w:rPr>
          <w:rFonts w:ascii="Times New Roman" w:eastAsia="Times New Roman" w:hAnsi="Times New Roman" w:cs="Times New Roman"/>
          <w:sz w:val="24"/>
          <w:szCs w:val="24"/>
          <w:lang w:eastAsia="pl-PL"/>
        </w:rPr>
        <w:br/>
        <w:t xml:space="preserve">Inny sposób: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Tak </w:t>
      </w:r>
      <w:r w:rsidRPr="006D586E">
        <w:rPr>
          <w:rFonts w:ascii="Times New Roman" w:eastAsia="Times New Roman" w:hAnsi="Times New Roman" w:cs="Times New Roman"/>
          <w:sz w:val="24"/>
          <w:szCs w:val="24"/>
          <w:lang w:eastAsia="pl-PL"/>
        </w:rPr>
        <w:br/>
        <w:t xml:space="preserve">Inny sposób: </w:t>
      </w:r>
      <w:r w:rsidRPr="006D586E">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za pośrednictwem posłańca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lastRenderedPageBreak/>
        <w:t xml:space="preserve">Adres: </w:t>
      </w:r>
      <w:r w:rsidRPr="006D586E">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u w:val="single"/>
          <w:lang w:eastAsia="pl-PL"/>
        </w:rPr>
        <w:t xml:space="preserve">SEKCJA II: PRZEDMIOT ZAMÓWIENIA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II.1) Nazwa nadana zamówieniu przez zamawiającego: </w:t>
      </w:r>
      <w:r w:rsidRPr="006D586E">
        <w:rPr>
          <w:rFonts w:ascii="Times New Roman" w:eastAsia="Times New Roman" w:hAnsi="Times New Roman" w:cs="Times New Roman"/>
          <w:sz w:val="24"/>
          <w:szCs w:val="24"/>
          <w:lang w:eastAsia="pl-PL"/>
        </w:rPr>
        <w:t xml:space="preserve">dostawa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dla dorosłych i dzieci w 2 pakietach dla potrzeb Wojewódzkiego Szpitala Zespolonego w Elblągu.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Numer referencyjny: </w:t>
      </w:r>
      <w:r w:rsidRPr="006D586E">
        <w:rPr>
          <w:rFonts w:ascii="Times New Roman" w:eastAsia="Times New Roman" w:hAnsi="Times New Roman" w:cs="Times New Roman"/>
          <w:sz w:val="24"/>
          <w:szCs w:val="24"/>
          <w:lang w:eastAsia="pl-PL"/>
        </w:rPr>
        <w:t xml:space="preserve">13/2020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D586E" w:rsidRPr="006D586E" w:rsidRDefault="006D586E" w:rsidP="006D586E">
      <w:pPr>
        <w:spacing w:after="0" w:line="240" w:lineRule="auto"/>
        <w:jc w:val="both"/>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II.2) Rodzaj zamówienia: </w:t>
      </w:r>
      <w:r w:rsidRPr="006D586E">
        <w:rPr>
          <w:rFonts w:ascii="Times New Roman" w:eastAsia="Times New Roman" w:hAnsi="Times New Roman" w:cs="Times New Roman"/>
          <w:sz w:val="24"/>
          <w:szCs w:val="24"/>
          <w:lang w:eastAsia="pl-PL"/>
        </w:rPr>
        <w:t xml:space="preserve">Dostawy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II.3) Informacja o możliwości składania ofert częściowych</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Zamówienie podzielone jest na części: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Tak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Oferty lub wnioski o dopuszczenie do udziału w postępowaniu można składać w odniesieniu do:</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wszystkich części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II.4) Krótki opis przedmiotu zamówienia </w:t>
      </w:r>
      <w:r w:rsidRPr="006D586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D586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D586E">
        <w:rPr>
          <w:rFonts w:ascii="Times New Roman" w:eastAsia="Times New Roman" w:hAnsi="Times New Roman" w:cs="Times New Roman"/>
          <w:sz w:val="24"/>
          <w:szCs w:val="24"/>
          <w:lang w:eastAsia="pl-PL"/>
        </w:rPr>
        <w:t xml:space="preserve">Przedmiotem niniejszego postępowania o udzielenie zamówienia publicznego jest dostawa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dla dorosłych i dzieci dla potrzeb Wojewódzkiego Szpitala Zespolonego w Elblągu, których asortyment, szczegółowy opis oraz ilości zostały przedstawione w Załącznikach nr 1 i 1A do SIWZ.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II.5) Główny kod CPV: </w:t>
      </w:r>
      <w:r w:rsidRPr="006D586E">
        <w:rPr>
          <w:rFonts w:ascii="Times New Roman" w:eastAsia="Times New Roman" w:hAnsi="Times New Roman" w:cs="Times New Roman"/>
          <w:sz w:val="24"/>
          <w:szCs w:val="24"/>
          <w:lang w:eastAsia="pl-PL"/>
        </w:rPr>
        <w:t xml:space="preserve">33141000-0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Dodatkowe kody CPV:</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II.6) Całkowita wartość zamówienia </w:t>
      </w:r>
      <w:r w:rsidRPr="006D586E">
        <w:rPr>
          <w:rFonts w:ascii="Times New Roman" w:eastAsia="Times New Roman" w:hAnsi="Times New Roman" w:cs="Times New Roman"/>
          <w:i/>
          <w:iCs/>
          <w:sz w:val="24"/>
          <w:szCs w:val="24"/>
          <w:lang w:eastAsia="pl-PL"/>
        </w:rPr>
        <w:t>(jeżeli zamawiający podaje informacje o wartości zamówienia)</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lastRenderedPageBreak/>
        <w:t xml:space="preserve">Wartość bez VAT: 227384,50 </w:t>
      </w:r>
      <w:r w:rsidRPr="006D586E">
        <w:rPr>
          <w:rFonts w:ascii="Times New Roman" w:eastAsia="Times New Roman" w:hAnsi="Times New Roman" w:cs="Times New Roman"/>
          <w:sz w:val="24"/>
          <w:szCs w:val="24"/>
          <w:lang w:eastAsia="pl-PL"/>
        </w:rPr>
        <w:br/>
        <w:t xml:space="preserve">Waluta: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PLN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D586E">
        <w:rPr>
          <w:rFonts w:ascii="Times New Roman" w:eastAsia="Times New Roman" w:hAnsi="Times New Roman" w:cs="Times New Roman"/>
          <w:b/>
          <w:bCs/>
          <w:sz w:val="24"/>
          <w:szCs w:val="24"/>
          <w:lang w:eastAsia="pl-PL"/>
        </w:rPr>
        <w:t>Pzp</w:t>
      </w:r>
      <w:proofErr w:type="spellEnd"/>
      <w:r w:rsidRPr="006D586E">
        <w:rPr>
          <w:rFonts w:ascii="Times New Roman" w:eastAsia="Times New Roman" w:hAnsi="Times New Roman" w:cs="Times New Roman"/>
          <w:b/>
          <w:bCs/>
          <w:sz w:val="24"/>
          <w:szCs w:val="24"/>
          <w:lang w:eastAsia="pl-PL"/>
        </w:rPr>
        <w:t xml:space="preserve">: </w:t>
      </w: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D586E">
        <w:rPr>
          <w:rFonts w:ascii="Times New Roman" w:eastAsia="Times New Roman" w:hAnsi="Times New Roman" w:cs="Times New Roman"/>
          <w:sz w:val="24"/>
          <w:szCs w:val="24"/>
          <w:lang w:eastAsia="pl-PL"/>
        </w:rPr>
        <w:t>Pzp</w:t>
      </w:r>
      <w:proofErr w:type="spellEnd"/>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miesiącach:  24  </w:t>
      </w:r>
      <w:r w:rsidRPr="006D586E">
        <w:rPr>
          <w:rFonts w:ascii="Times New Roman" w:eastAsia="Times New Roman" w:hAnsi="Times New Roman" w:cs="Times New Roman"/>
          <w:i/>
          <w:iCs/>
          <w:sz w:val="24"/>
          <w:szCs w:val="24"/>
          <w:lang w:eastAsia="pl-PL"/>
        </w:rPr>
        <w:t xml:space="preserve"> lub </w:t>
      </w:r>
      <w:r w:rsidRPr="006D586E">
        <w:rPr>
          <w:rFonts w:ascii="Times New Roman" w:eastAsia="Times New Roman" w:hAnsi="Times New Roman" w:cs="Times New Roman"/>
          <w:b/>
          <w:bCs/>
          <w:sz w:val="24"/>
          <w:szCs w:val="24"/>
          <w:lang w:eastAsia="pl-PL"/>
        </w:rPr>
        <w:t>dniach:</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i/>
          <w:iCs/>
          <w:sz w:val="24"/>
          <w:szCs w:val="24"/>
          <w:lang w:eastAsia="pl-PL"/>
        </w:rPr>
        <w:t>lub</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data rozpoczęcia: </w:t>
      </w:r>
      <w:r w:rsidRPr="006D586E">
        <w:rPr>
          <w:rFonts w:ascii="Times New Roman" w:eastAsia="Times New Roman" w:hAnsi="Times New Roman" w:cs="Times New Roman"/>
          <w:sz w:val="24"/>
          <w:szCs w:val="24"/>
          <w:lang w:eastAsia="pl-PL"/>
        </w:rPr>
        <w:t> </w:t>
      </w:r>
      <w:r w:rsidRPr="006D586E">
        <w:rPr>
          <w:rFonts w:ascii="Times New Roman" w:eastAsia="Times New Roman" w:hAnsi="Times New Roman" w:cs="Times New Roman"/>
          <w:i/>
          <w:iCs/>
          <w:sz w:val="24"/>
          <w:szCs w:val="24"/>
          <w:lang w:eastAsia="pl-PL"/>
        </w:rPr>
        <w:t xml:space="preserve"> lub </w:t>
      </w:r>
      <w:r w:rsidRPr="006D586E">
        <w:rPr>
          <w:rFonts w:ascii="Times New Roman" w:eastAsia="Times New Roman" w:hAnsi="Times New Roman" w:cs="Times New Roman"/>
          <w:b/>
          <w:bCs/>
          <w:sz w:val="24"/>
          <w:szCs w:val="24"/>
          <w:lang w:eastAsia="pl-PL"/>
        </w:rPr>
        <w:t xml:space="preserve">zakończenia: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II.9) Informacje dodatkowe: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III.1) WARUNKI UDZIAŁU W POSTĘPOWANIU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III.1.2) Sytuacja finansowa lub ekonomiczna </w:t>
      </w:r>
      <w:r w:rsidRPr="006D586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III.1.3) Zdolność techniczna lub zawodowa </w:t>
      </w:r>
      <w:r w:rsidRPr="006D586E">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6D586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D586E">
        <w:rPr>
          <w:rFonts w:ascii="Times New Roman" w:eastAsia="Times New Roman" w:hAnsi="Times New Roman" w:cs="Times New Roman"/>
          <w:sz w:val="24"/>
          <w:szCs w:val="24"/>
          <w:lang w:eastAsia="pl-PL"/>
        </w:rPr>
        <w:br/>
        <w:t xml:space="preserve">Informacje dodatkowe: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III.2) PODSTAWY WYKLUCZENIA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D586E">
        <w:rPr>
          <w:rFonts w:ascii="Times New Roman" w:eastAsia="Times New Roman" w:hAnsi="Times New Roman" w:cs="Times New Roman"/>
          <w:b/>
          <w:bCs/>
          <w:sz w:val="24"/>
          <w:szCs w:val="24"/>
          <w:lang w:eastAsia="pl-PL"/>
        </w:rPr>
        <w:t>Pzp</w:t>
      </w:r>
      <w:proofErr w:type="spellEnd"/>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D586E">
        <w:rPr>
          <w:rFonts w:ascii="Times New Roman" w:eastAsia="Times New Roman" w:hAnsi="Times New Roman" w:cs="Times New Roman"/>
          <w:b/>
          <w:bCs/>
          <w:sz w:val="24"/>
          <w:szCs w:val="24"/>
          <w:lang w:eastAsia="pl-PL"/>
        </w:rPr>
        <w:t>Pzp</w:t>
      </w:r>
      <w:proofErr w:type="spellEnd"/>
      <w:r w:rsidRPr="006D586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D586E">
        <w:rPr>
          <w:rFonts w:ascii="Times New Roman" w:eastAsia="Times New Roman" w:hAnsi="Times New Roman" w:cs="Times New Roman"/>
          <w:sz w:val="24"/>
          <w:szCs w:val="24"/>
          <w:lang w:eastAsia="pl-PL"/>
        </w:rPr>
        <w:t>Pzp</w:t>
      </w:r>
      <w:proofErr w:type="spellEnd"/>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lastRenderedPageBreak/>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6D586E">
        <w:rPr>
          <w:rFonts w:ascii="Times New Roman" w:eastAsia="Times New Roman" w:hAnsi="Times New Roman" w:cs="Times New Roman"/>
          <w:sz w:val="24"/>
          <w:szCs w:val="24"/>
          <w:lang w:eastAsia="pl-PL"/>
        </w:rPr>
        <w:t>Pzp</w:t>
      </w:r>
      <w:proofErr w:type="spellEnd"/>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D586E">
        <w:rPr>
          <w:rFonts w:ascii="Times New Roman" w:eastAsia="Times New Roman" w:hAnsi="Times New Roman" w:cs="Times New Roman"/>
          <w:sz w:val="24"/>
          <w:szCs w:val="24"/>
          <w:lang w:eastAsia="pl-PL"/>
        </w:rPr>
        <w:br/>
        <w:t xml:space="preserve">Tak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Oświadczenie o spełnianiu kryteriów selekcji </w:t>
      </w:r>
      <w:r w:rsidRPr="006D586E">
        <w:rPr>
          <w:rFonts w:ascii="Times New Roman" w:eastAsia="Times New Roman" w:hAnsi="Times New Roman" w:cs="Times New Roman"/>
          <w:sz w:val="24"/>
          <w:szCs w:val="24"/>
          <w:lang w:eastAsia="pl-PL"/>
        </w:rPr>
        <w:br/>
        <w:t xml:space="preserve">Nie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1. Oryginał oświadczenia o braku podstaw do wykluczenia – wg wzoru stanowiącego Załącznik Nr 3 do SIWZ.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6D586E">
        <w:rPr>
          <w:rFonts w:ascii="Times New Roman" w:eastAsia="Times New Roman" w:hAnsi="Times New Roman" w:cs="Times New Roman"/>
          <w:sz w:val="24"/>
          <w:szCs w:val="24"/>
          <w:lang w:eastAsia="pl-PL"/>
        </w:rPr>
        <w:t>uPzp</w:t>
      </w:r>
      <w:proofErr w:type="spellEnd"/>
      <w:r w:rsidRPr="006D586E">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2 Wykonawca przekazuje Zamawiającemu w formie pisemnej w terminie 3 dni od dnia zamieszczenia na stronie informacji, o której mowa w art. 86 ust. 5 </w:t>
      </w:r>
      <w:proofErr w:type="spellStart"/>
      <w:r w:rsidRPr="006D586E">
        <w:rPr>
          <w:rFonts w:ascii="Times New Roman" w:eastAsia="Times New Roman" w:hAnsi="Times New Roman" w:cs="Times New Roman"/>
          <w:sz w:val="24"/>
          <w:szCs w:val="24"/>
          <w:lang w:eastAsia="pl-PL"/>
        </w:rPr>
        <w:t>uPzp</w:t>
      </w:r>
      <w:proofErr w:type="spellEnd"/>
      <w:r w:rsidRPr="006D586E">
        <w:rPr>
          <w:rFonts w:ascii="Times New Roman" w:eastAsia="Times New Roman" w:hAnsi="Times New Roman" w:cs="Times New Roman"/>
          <w:sz w:val="24"/>
          <w:szCs w:val="24"/>
          <w:lang w:eastAsia="pl-PL"/>
        </w:rPr>
        <w:t xml:space="preserve">. 3. Dokumenty wymienione w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3-5 Wykonawca składa tylko na wezwanie Zamawiającego (Dokumenty należy złożyć w formie oryginału lub kserokopii poświadczonej za zgodność z oryginałem przez Wykonawcę). Jeżeli Wykonawca ma siedzibę lub miejsce zamieszkania poza terytorium Rzeczypospolitej Polskiej zamiast dokumentów z: 1.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t>
      </w:r>
      <w:r w:rsidRPr="006D586E">
        <w:rPr>
          <w:rFonts w:ascii="Times New Roman" w:eastAsia="Times New Roman" w:hAnsi="Times New Roman" w:cs="Times New Roman"/>
          <w:sz w:val="24"/>
          <w:szCs w:val="24"/>
          <w:lang w:eastAsia="pl-PL"/>
        </w:rPr>
        <w:lastRenderedPageBreak/>
        <w:t xml:space="preserve">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Dokumenty należy złożyć w formie oryginału lub kserokopii poświadczonej za zgodność z oryginałem przez Wykonawcę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III.5.1) W ZAKRESIE SPEŁNIANIA WARUNKÓW UDZIAŁU W POSTĘPOWANIU:</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III.5.2) W ZAKRESIE KRYTERIÓW SELEKCJI:</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1. Dokumenty potwierdzające, iż oferowany przedmiot zamówienia dopuszczony jest do obrotu w Polsce zgodnie z Ustawą z dnia 20 maja 2010 r. o wyrobach medycznych - dla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określonych w Załączniku Nr 1 i/lub Nr 1A do SIWZ. 2. Opis zaoferowanego przedmiotu zamówienia – polskojęzyczne ulotki lub materiały informacyjne, z których jednoznacznie wynika, że zaoferowane wyroby spełniają wszystkie wymagane przez Zamawiającego parametry określone w Załączniku Nr 1 i/lub Nr 1A do SIWZ, których autentyczność musi zostać potwierdzona przez Wykonawcę na żądanie Zamawiającego. 3. Próbki w ilości po 2 sztuki, dla każdej pozycji z Załącznika Nr 1 i/lub 1A do SIWZ.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III.7) INNE DOKUMENTY NIE WYMIENIONE W pkt III.3) - III.6)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1. Wypełniony formularz ofertowy – Załącznik Nr 2 do SIWZ . 2. Wypełniony formularz asortymentowo-cenowy – stanowiący Załącznik Nr 1 i/lub Załącznik Nr 1A do SIWZ (odpowiednio do zakresu złożonej oferty).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że zapoznał się z warunkami przetargu zawartymi w Specyfikacji Istotnych Warunków Zamówienia w tym z </w:t>
      </w:r>
      <w:r w:rsidRPr="006D586E">
        <w:rPr>
          <w:rFonts w:ascii="Times New Roman" w:eastAsia="Times New Roman" w:hAnsi="Times New Roman" w:cs="Times New Roman"/>
          <w:sz w:val="24"/>
          <w:szCs w:val="24"/>
          <w:lang w:eastAsia="pl-PL"/>
        </w:rPr>
        <w:lastRenderedPageBreak/>
        <w:t xml:space="preserve">kryteriami oceny ofert oraz załącznikami do SIWZ oraz że przyjmuje je bez zastrzeżeń. 5. Oświadczenie Wykonawcy, że w przypadku wybrania jego oferty zobowiązuje się do podpisania umowy sprzedaży stanowiącej Załącznik nr 6 do SIWZ oraz zgodnie z treścią oferty. 6. Oświadczenie Wykonawcy w zakresie wypełnienia obowiązków informacyjnych przewidzianych w art. 13 lub art. 14 RODO wraz z klauzulą informacyjną stanowiąca Załącznik nr 7 do SIWZ. 7. Wskazanie przez Wykonawcę w ofercie części zamówienia, której wykonanie powierzy / nie powierzy podwykonawcom (wraz z podaniem firm podwykonawców – jeżeli dotyczy) 8. Informację od Wykonawcy zgodnie z art. 91ust.3a </w:t>
      </w:r>
      <w:proofErr w:type="spellStart"/>
      <w:r w:rsidRPr="006D586E">
        <w:rPr>
          <w:rFonts w:ascii="Times New Roman" w:eastAsia="Times New Roman" w:hAnsi="Times New Roman" w:cs="Times New Roman"/>
          <w:sz w:val="24"/>
          <w:szCs w:val="24"/>
          <w:lang w:eastAsia="pl-PL"/>
        </w:rPr>
        <w:t>uPzp</w:t>
      </w:r>
      <w:proofErr w:type="spellEnd"/>
      <w:r w:rsidRPr="006D586E">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9. Wykaz wszystkich dokumentów – spis zawartości złożonej oferty. Oferta wspólna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złożone przez osoby uprawnione do składania oświadczeń woli wymienione we właściwym rejestrze lub wpisie do ewidencji działalności gospodarczej. Dokument pełnomocnika należy przedstawić w formie oryginału. Wszelka korespondencja oraz rozliczenia dokonywane będą wyłącznie z podmiotem występującym jako pełnomocnik”.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u w:val="single"/>
          <w:lang w:eastAsia="pl-PL"/>
        </w:rPr>
        <w:t xml:space="preserve">SEKCJA IV: PROCEDURA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IV.1) OPIS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IV.1.1) Tryb udzielenia zamówienia: </w:t>
      </w:r>
      <w:r w:rsidRPr="006D586E">
        <w:rPr>
          <w:rFonts w:ascii="Times New Roman" w:eastAsia="Times New Roman" w:hAnsi="Times New Roman" w:cs="Times New Roman"/>
          <w:sz w:val="24"/>
          <w:szCs w:val="24"/>
          <w:lang w:eastAsia="pl-PL"/>
        </w:rPr>
        <w:t xml:space="preserve">Przetarg nieograniczony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IV.1.2) Zamawiający żąda wniesienia wadium:</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Informacja na temat wadium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IV.1.3) Przewiduje się udzielenie zaliczek na poczet wykonania zamówienia:</w:t>
      </w:r>
      <w:r w:rsidRPr="006D586E">
        <w:rPr>
          <w:rFonts w:ascii="Times New Roman" w:eastAsia="Times New Roman" w:hAnsi="Times New Roman" w:cs="Times New Roman"/>
          <w:sz w:val="24"/>
          <w:szCs w:val="24"/>
          <w:lang w:eastAsia="pl-PL"/>
        </w:rPr>
        <w:t xml:space="preserv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Należy podać informacje na temat udzielania zaliczek: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D586E">
        <w:rPr>
          <w:rFonts w:ascii="Times New Roman" w:eastAsia="Times New Roman" w:hAnsi="Times New Roman" w:cs="Times New Roman"/>
          <w:sz w:val="24"/>
          <w:szCs w:val="24"/>
          <w:lang w:eastAsia="pl-PL"/>
        </w:rPr>
        <w:br/>
        <w:t xml:space="preserve">Nie </w:t>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IV.1.5.) Wymaga się złożenia oferty wariantowej: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Dopuszcza się złożenie oferty wariantowej </w:t>
      </w:r>
      <w:r w:rsidRPr="006D586E">
        <w:rPr>
          <w:rFonts w:ascii="Times New Roman" w:eastAsia="Times New Roman" w:hAnsi="Times New Roman" w:cs="Times New Roman"/>
          <w:sz w:val="24"/>
          <w:szCs w:val="24"/>
          <w:lang w:eastAsia="pl-PL"/>
        </w:rPr>
        <w:br/>
        <w:t xml:space="preserve">Nie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lastRenderedPageBreak/>
        <w:t xml:space="preserve">Złożenie oferty wariantowej dopuszcza się tylko z jednoczesnym złożeniem oferty zasadniczej: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Liczba wykonawców   </w:t>
      </w:r>
      <w:r w:rsidRPr="006D586E">
        <w:rPr>
          <w:rFonts w:ascii="Times New Roman" w:eastAsia="Times New Roman" w:hAnsi="Times New Roman" w:cs="Times New Roman"/>
          <w:sz w:val="24"/>
          <w:szCs w:val="24"/>
          <w:lang w:eastAsia="pl-PL"/>
        </w:rPr>
        <w:br/>
        <w:t xml:space="preserve">Przewidywana minimalna liczba wykonawców </w:t>
      </w:r>
      <w:r w:rsidRPr="006D586E">
        <w:rPr>
          <w:rFonts w:ascii="Times New Roman" w:eastAsia="Times New Roman" w:hAnsi="Times New Roman" w:cs="Times New Roman"/>
          <w:sz w:val="24"/>
          <w:szCs w:val="24"/>
          <w:lang w:eastAsia="pl-PL"/>
        </w:rPr>
        <w:br/>
        <w:t xml:space="preserve">Maksymalna liczba wykonawców   </w:t>
      </w:r>
      <w:r w:rsidRPr="006D586E">
        <w:rPr>
          <w:rFonts w:ascii="Times New Roman" w:eastAsia="Times New Roman" w:hAnsi="Times New Roman" w:cs="Times New Roman"/>
          <w:sz w:val="24"/>
          <w:szCs w:val="24"/>
          <w:lang w:eastAsia="pl-PL"/>
        </w:rPr>
        <w:br/>
        <w:t xml:space="preserve">Kryteria selekcji wykonawców: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IV.1.7) Informacje na temat umowy ramowej lub dynamicznego systemu zakupów: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Umowa ramowa będzie zawarta: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Czy przewiduje się ograniczenie liczby uczestników umowy ramowej: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Przewidziana maksymalna liczba uczestników umowy ramowej: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Zamówienie obejmuje ustanowienie dynamicznego systemu zakupów: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IV.1.8) Aukcja elektroniczna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Przewidziane jest przeprowadzenie aukcji elektronicznej </w:t>
      </w:r>
      <w:r w:rsidRPr="006D586E">
        <w:rPr>
          <w:rFonts w:ascii="Times New Roman" w:eastAsia="Times New Roman" w:hAnsi="Times New Roman" w:cs="Times New Roman"/>
          <w:i/>
          <w:iCs/>
          <w:sz w:val="24"/>
          <w:szCs w:val="24"/>
          <w:lang w:eastAsia="pl-PL"/>
        </w:rPr>
        <w:t xml:space="preserve">(przetarg nieograniczony, przetarg ograniczony, negocjacje z ogłoszeniem) </w:t>
      </w:r>
      <w:r w:rsidRPr="006D586E">
        <w:rPr>
          <w:rFonts w:ascii="Times New Roman" w:eastAsia="Times New Roman" w:hAnsi="Times New Roman" w:cs="Times New Roman"/>
          <w:sz w:val="24"/>
          <w:szCs w:val="24"/>
          <w:lang w:eastAsia="pl-PL"/>
        </w:rPr>
        <w:t xml:space="preserve">Nie </w:t>
      </w:r>
      <w:r w:rsidRPr="006D586E">
        <w:rPr>
          <w:rFonts w:ascii="Times New Roman" w:eastAsia="Times New Roman" w:hAnsi="Times New Roman" w:cs="Times New Roman"/>
          <w:sz w:val="24"/>
          <w:szCs w:val="24"/>
          <w:lang w:eastAsia="pl-PL"/>
        </w:rPr>
        <w:br/>
        <w:t xml:space="preserve">Należy podać adres strony internetowej, na której aukcja będzie prowadzona: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D586E">
        <w:rPr>
          <w:rFonts w:ascii="Times New Roman" w:eastAsia="Times New Roman" w:hAnsi="Times New Roman" w:cs="Times New Roman"/>
          <w:sz w:val="24"/>
          <w:szCs w:val="24"/>
          <w:lang w:eastAsia="pl-PL"/>
        </w:rPr>
        <w:br/>
        <w:t xml:space="preserve">Informacje dotyczące przebiegu aukcji elektronicznej: </w:t>
      </w:r>
      <w:r w:rsidRPr="006D586E">
        <w:rPr>
          <w:rFonts w:ascii="Times New Roman" w:eastAsia="Times New Roman" w:hAnsi="Times New Roman" w:cs="Times New Roman"/>
          <w:sz w:val="24"/>
          <w:szCs w:val="24"/>
          <w:lang w:eastAsia="pl-PL"/>
        </w:rPr>
        <w:br/>
        <w:t xml:space="preserve">Jaki jest przewidziany sposób postępowania w toku aukcji elektronicznej i jakie będą </w:t>
      </w:r>
      <w:r w:rsidRPr="006D586E">
        <w:rPr>
          <w:rFonts w:ascii="Times New Roman" w:eastAsia="Times New Roman" w:hAnsi="Times New Roman" w:cs="Times New Roman"/>
          <w:sz w:val="24"/>
          <w:szCs w:val="24"/>
          <w:lang w:eastAsia="pl-PL"/>
        </w:rPr>
        <w:lastRenderedPageBreak/>
        <w:t xml:space="preserve">warunki, na jakich wykonawcy będą mogli licytować (minimalne wysokości postąpień): </w:t>
      </w:r>
      <w:r w:rsidRPr="006D586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D586E">
        <w:rPr>
          <w:rFonts w:ascii="Times New Roman" w:eastAsia="Times New Roman" w:hAnsi="Times New Roman" w:cs="Times New Roman"/>
          <w:sz w:val="24"/>
          <w:szCs w:val="24"/>
          <w:lang w:eastAsia="pl-PL"/>
        </w:rPr>
        <w:br/>
        <w:t xml:space="preserve">Wymagania dotyczące rejestracji i identyfikacji wykonawców w aukcji elektronicznej: </w:t>
      </w:r>
      <w:r w:rsidRPr="006D586E">
        <w:rPr>
          <w:rFonts w:ascii="Times New Roman" w:eastAsia="Times New Roman" w:hAnsi="Times New Roman" w:cs="Times New Roman"/>
          <w:sz w:val="24"/>
          <w:szCs w:val="24"/>
          <w:lang w:eastAsia="pl-PL"/>
        </w:rPr>
        <w:br/>
        <w:t xml:space="preserve">Informacje o liczbie etapów aukcji elektronicznej i czasie ich trwania: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Czas trwania: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D586E">
        <w:rPr>
          <w:rFonts w:ascii="Times New Roman" w:eastAsia="Times New Roman" w:hAnsi="Times New Roman" w:cs="Times New Roman"/>
          <w:sz w:val="24"/>
          <w:szCs w:val="24"/>
          <w:lang w:eastAsia="pl-PL"/>
        </w:rPr>
        <w:br/>
        <w:t xml:space="preserve">Warunki zamknięcia aukcji elektronicznej: </w:t>
      </w:r>
      <w:r w:rsidRPr="006D586E">
        <w:rPr>
          <w:rFonts w:ascii="Times New Roman" w:eastAsia="Times New Roman" w:hAnsi="Times New Roman" w:cs="Times New Roman"/>
          <w:sz w:val="24"/>
          <w:szCs w:val="24"/>
          <w:lang w:eastAsia="pl-PL"/>
        </w:rPr>
        <w:br/>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IV.2) KRYTERIA OCENY OFERT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IV.2.1) Kryteria oceny ofert: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IV.2.2) Kryteria</w:t>
      </w:r>
      <w:r w:rsidRPr="006D586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34"/>
        <w:gridCol w:w="1016"/>
      </w:tblGrid>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Znaczenie</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60,00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20,00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termin rozpatrzenia reklamacji dotyczących braków ilościowych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termin rozpatrzenia reklamacji dotyczących wad jakościowych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bl>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D586E">
        <w:rPr>
          <w:rFonts w:ascii="Times New Roman" w:eastAsia="Times New Roman" w:hAnsi="Times New Roman" w:cs="Times New Roman"/>
          <w:b/>
          <w:bCs/>
          <w:sz w:val="24"/>
          <w:szCs w:val="24"/>
          <w:lang w:eastAsia="pl-PL"/>
        </w:rPr>
        <w:t>Pzp</w:t>
      </w:r>
      <w:proofErr w:type="spellEnd"/>
      <w:r w:rsidRPr="006D586E">
        <w:rPr>
          <w:rFonts w:ascii="Times New Roman" w:eastAsia="Times New Roman" w:hAnsi="Times New Roman" w:cs="Times New Roman"/>
          <w:b/>
          <w:bCs/>
          <w:sz w:val="24"/>
          <w:szCs w:val="24"/>
          <w:lang w:eastAsia="pl-PL"/>
        </w:rPr>
        <w:t xml:space="preserve"> </w:t>
      </w:r>
      <w:r w:rsidRPr="006D586E">
        <w:rPr>
          <w:rFonts w:ascii="Times New Roman" w:eastAsia="Times New Roman" w:hAnsi="Times New Roman" w:cs="Times New Roman"/>
          <w:sz w:val="24"/>
          <w:szCs w:val="24"/>
          <w:lang w:eastAsia="pl-PL"/>
        </w:rPr>
        <w:t xml:space="preserve">(przetarg nieograniczony) </w:t>
      </w:r>
      <w:r w:rsidRPr="006D586E">
        <w:rPr>
          <w:rFonts w:ascii="Times New Roman" w:eastAsia="Times New Roman" w:hAnsi="Times New Roman" w:cs="Times New Roman"/>
          <w:sz w:val="24"/>
          <w:szCs w:val="24"/>
          <w:lang w:eastAsia="pl-PL"/>
        </w:rPr>
        <w:br/>
        <w:t xml:space="preserve">Tak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IV.3) Negocjacje z ogłoszeniem, dialog konkurencyjny, partnerstwo innowacyjne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IV.3.1) Informacje na temat negocjacji z ogłoszeniem</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Minimalne wymagania, które muszą spełniać wszystkie oferty: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D586E">
        <w:rPr>
          <w:rFonts w:ascii="Times New Roman" w:eastAsia="Times New Roman" w:hAnsi="Times New Roman" w:cs="Times New Roman"/>
          <w:sz w:val="24"/>
          <w:szCs w:val="24"/>
          <w:lang w:eastAsia="pl-PL"/>
        </w:rPr>
        <w:br/>
        <w:t xml:space="preserve">Przewidziany jest podział negocjacji na etapy w celu ograniczenia liczby ofert: </w:t>
      </w:r>
      <w:r w:rsidRPr="006D586E">
        <w:rPr>
          <w:rFonts w:ascii="Times New Roman" w:eastAsia="Times New Roman" w:hAnsi="Times New Roman" w:cs="Times New Roman"/>
          <w:sz w:val="24"/>
          <w:szCs w:val="24"/>
          <w:lang w:eastAsia="pl-PL"/>
        </w:rPr>
        <w:br/>
        <w:t xml:space="preserve">Należy podać informacje na temat etapów negocjacji (w tym liczbę etapów):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IV.3.2) Informacje na temat dialogu konkurencyjnego</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Wstępny harmonogram postępowania: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Podział dialogu na etapy w celu ograniczenia liczby rozwiązań: </w:t>
      </w:r>
      <w:r w:rsidRPr="006D586E">
        <w:rPr>
          <w:rFonts w:ascii="Times New Roman" w:eastAsia="Times New Roman" w:hAnsi="Times New Roman" w:cs="Times New Roman"/>
          <w:sz w:val="24"/>
          <w:szCs w:val="24"/>
          <w:lang w:eastAsia="pl-PL"/>
        </w:rPr>
        <w:br/>
        <w:t xml:space="preserve">Należy podać informacje na temat etapów dialogu: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lastRenderedPageBreak/>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IV.3.3) Informacje na temat partnerstwa innowacyjnego</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Informacje dodatkowe: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IV.4) Licytacja elektroniczna </w:t>
      </w:r>
      <w:r w:rsidRPr="006D586E">
        <w:rPr>
          <w:rFonts w:ascii="Times New Roman" w:eastAsia="Times New Roman" w:hAnsi="Times New Roman" w:cs="Times New Roman"/>
          <w:sz w:val="24"/>
          <w:szCs w:val="24"/>
          <w:lang w:eastAsia="pl-PL"/>
        </w:rPr>
        <w:br/>
        <w:t xml:space="preserve">Adres strony internetowej, na której będzie prowadzona licytacja elektroniczna: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Informacje o liczbie etapów licytacji elektronicznej i czasie ich trwania: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Czas trwania: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Termin składania wniosków o dopuszczenie do udziału w licytacji elektronicznej: </w:t>
      </w:r>
      <w:r w:rsidRPr="006D586E">
        <w:rPr>
          <w:rFonts w:ascii="Times New Roman" w:eastAsia="Times New Roman" w:hAnsi="Times New Roman" w:cs="Times New Roman"/>
          <w:sz w:val="24"/>
          <w:szCs w:val="24"/>
          <w:lang w:eastAsia="pl-PL"/>
        </w:rPr>
        <w:br/>
        <w:t xml:space="preserve">Data: godzina: </w:t>
      </w:r>
      <w:r w:rsidRPr="006D586E">
        <w:rPr>
          <w:rFonts w:ascii="Times New Roman" w:eastAsia="Times New Roman" w:hAnsi="Times New Roman" w:cs="Times New Roman"/>
          <w:sz w:val="24"/>
          <w:szCs w:val="24"/>
          <w:lang w:eastAsia="pl-PL"/>
        </w:rPr>
        <w:br/>
        <w:t xml:space="preserve">Termin otwarcia licytacji elektronicznej: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Termin i warunki zamknięcia licytacji elektronicznej: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Wymagania dotyczące zabezpieczenia należytego wykonania umowy: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t xml:space="preserve">Informacje dodatkowe: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IV.5) ZMIANA UMOWY</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D586E">
        <w:rPr>
          <w:rFonts w:ascii="Times New Roman" w:eastAsia="Times New Roman" w:hAnsi="Times New Roman" w:cs="Times New Roman"/>
          <w:sz w:val="24"/>
          <w:szCs w:val="24"/>
          <w:lang w:eastAsia="pl-PL"/>
        </w:rPr>
        <w:t xml:space="preserve"> Tak </w:t>
      </w:r>
      <w:r w:rsidRPr="006D586E">
        <w:rPr>
          <w:rFonts w:ascii="Times New Roman" w:eastAsia="Times New Roman" w:hAnsi="Times New Roman" w:cs="Times New Roman"/>
          <w:sz w:val="24"/>
          <w:szCs w:val="24"/>
          <w:lang w:eastAsia="pl-PL"/>
        </w:rPr>
        <w:br/>
        <w:t xml:space="preserve">Należy wskazać zakres, charakter zmian oraz warunki wprowadzenia zmian: </w:t>
      </w:r>
      <w:r w:rsidRPr="006D586E">
        <w:rPr>
          <w:rFonts w:ascii="Times New Roman" w:eastAsia="Times New Roman" w:hAnsi="Times New Roman" w:cs="Times New Roman"/>
          <w:sz w:val="24"/>
          <w:szCs w:val="24"/>
          <w:lang w:eastAsia="pl-PL"/>
        </w:rPr>
        <w:br/>
        <w:t xml:space="preserve">3.5. Wykonawca zobowiązuje się do utrzymania stałości cen dla poszczególnego asortymentu przez cały okres obowiązywania umowy z zastrzeżeniem pkt. 3.6. i 3.7. 3.6. Strony dopuszczają zmiany treści umowy czasowe i trwałe w trakcie jej obowiązywania wówczas, gdy: a) zmiany te są korzystne dla Zamawiającego, b) strony dopuszczają zmianę umowy w zakresie obniżenia cen jednostkowych poszczególnych elementów przedmiotu zamówienia, c) w przypadku zakończenia produkcji lub wycofania z rynku wyrobu będącego przedmiotem zamówienia, Wykonawca na żądanie Zamawiającego zobowiązany jest zamienić dotychczasowy wyrób na nowy produkt o tych samych właściwościach i parametrach lub lepszych po cenie jednostkowej zaoferowanej w ofercie, chyba że Wykonawca wykaże, że </w:t>
      </w:r>
      <w:r w:rsidRPr="006D586E">
        <w:rPr>
          <w:rFonts w:ascii="Times New Roman" w:eastAsia="Times New Roman" w:hAnsi="Times New Roman" w:cs="Times New Roman"/>
          <w:sz w:val="24"/>
          <w:szCs w:val="24"/>
          <w:lang w:eastAsia="pl-PL"/>
        </w:rPr>
        <w:lastRenderedPageBreak/>
        <w:t xml:space="preserve">brak jest wyrobu zamiennego, d) Strony zastrzegają możliwość przedłużenia aneksem terminu obowiązywania umowy w przypadku nie wykorzystania ilości określonych w umowie, przy czym Zamawiającemu przysługuje prawo do rozwiązania umowy bez względu na okres, na jaki ją przedłużono w przypadku zawarcia nowej umowy dotyczącej przedmiotu zamówienia. 3.7.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3.8. W razie wejścia w życie zmian, o których mowa w ust. 3.7 w trakcie okresu rozliczeniowego Wykonawca wystawi fakturę uwzględniającą dwie różne stawki wynagrodzenia. 3.9. Roszczenie Wykonawcy o dokonanie zmian w umowie opisanych w ust. 3.7 wygasa, jeżeli nie zostanie zgłoszone łącznie z wykazem wpływu zmiany na koszty wykonania zamówienia w terminie 30 dni od wejścia w życie przepisów wprowadzających zmiany. 3.10.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ust.3.7 b) i c) zostaną wprowadzone aneksem do umowy, przy czym Zamawiającemu przysługuje prawo rozwiązania umowy za 30-dniowym pisemnym wypowiedzeniem, jeżeli w wyniku zmian opisanych w ust. 3.7 b) i c) wynagrodzenie Wykonawcy wzrośnie o więcej niż 5% w odniesieniu całkowitej wartości umowy, a do zakończenia umowy pozostaje okres dłuższy niż 6 miesięcy. 3.11.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3.7 b) c) i d) . 3.12. W przypadku udokumentowanych zmian, o których mowa w ust. 3.6. i 3.7. zostaną one uzgodnione i po zaakceptowaniu przez Zamawiającego wprowadzone aneksem do umowy. 3.13. Aneks zostanie sporządzony przez Wykonawcę i przesłany, z co najmniej 5 – dniowym wyprzedzeniem do Zamawiającego w celu zapoznania się z jego treścią.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IV.6) INFORMACJE ADMINISTRACYJNE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IV.6.1) Sposób udostępniania informacji o charakterze poufnym </w:t>
      </w:r>
      <w:r w:rsidRPr="006D586E">
        <w:rPr>
          <w:rFonts w:ascii="Times New Roman" w:eastAsia="Times New Roman" w:hAnsi="Times New Roman" w:cs="Times New Roman"/>
          <w:i/>
          <w:iCs/>
          <w:sz w:val="24"/>
          <w:szCs w:val="24"/>
          <w:lang w:eastAsia="pl-PL"/>
        </w:rPr>
        <w:t xml:space="preserve">(jeżeli dotyczy): </w:t>
      </w:r>
      <w:r w:rsidRPr="006D586E">
        <w:rPr>
          <w:rFonts w:ascii="Times New Roman" w:eastAsia="Times New Roman" w:hAnsi="Times New Roman" w:cs="Times New Roman"/>
          <w:sz w:val="24"/>
          <w:szCs w:val="24"/>
          <w:lang w:eastAsia="pl-PL"/>
        </w:rPr>
        <w:br/>
        <w:t xml:space="preserve">1. Zgodnie z art. 8 ust.1 Ustawy Prawo zamówień publicznych postępowanie o udzielenie </w:t>
      </w:r>
      <w:r w:rsidRPr="006D586E">
        <w:rPr>
          <w:rFonts w:ascii="Times New Roman" w:eastAsia="Times New Roman" w:hAnsi="Times New Roman" w:cs="Times New Roman"/>
          <w:sz w:val="24"/>
          <w:szCs w:val="24"/>
          <w:lang w:eastAsia="pl-PL"/>
        </w:rPr>
        <w:lastRenderedPageBreak/>
        <w:t xml:space="preserve">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6D586E">
        <w:rPr>
          <w:rFonts w:ascii="Times New Roman" w:eastAsia="Times New Roman" w:hAnsi="Times New Roman" w:cs="Times New Roman"/>
          <w:sz w:val="24"/>
          <w:szCs w:val="24"/>
          <w:lang w:eastAsia="pl-PL"/>
        </w:rPr>
        <w:t>ppkt</w:t>
      </w:r>
      <w:proofErr w:type="spellEnd"/>
      <w:r w:rsidRPr="006D586E">
        <w:rPr>
          <w:rFonts w:ascii="Times New Roman" w:eastAsia="Times New Roman" w:hAnsi="Times New Roman" w:cs="Times New Roman"/>
          <w:sz w:val="24"/>
          <w:szCs w:val="24"/>
          <w:lang w:eastAsia="pl-PL"/>
        </w:rPr>
        <w:t xml:space="preserve">. 4 SIWZ.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Środki służące ochronie informacji o charakterze poufnym</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D586E">
        <w:rPr>
          <w:rFonts w:ascii="Times New Roman" w:eastAsia="Times New Roman" w:hAnsi="Times New Roman" w:cs="Times New Roman"/>
          <w:sz w:val="24"/>
          <w:szCs w:val="24"/>
          <w:lang w:eastAsia="pl-PL"/>
        </w:rPr>
        <w:br/>
        <w:t xml:space="preserve">Data: 2020-04-15, godzina: 10:00, </w:t>
      </w:r>
      <w:r w:rsidRPr="006D586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D586E">
        <w:rPr>
          <w:rFonts w:ascii="Times New Roman" w:eastAsia="Times New Roman" w:hAnsi="Times New Roman" w:cs="Times New Roman"/>
          <w:sz w:val="24"/>
          <w:szCs w:val="24"/>
          <w:lang w:eastAsia="pl-PL"/>
        </w:rPr>
        <w:br/>
        <w:t xml:space="preserve">Nie </w:t>
      </w:r>
      <w:r w:rsidRPr="006D586E">
        <w:rPr>
          <w:rFonts w:ascii="Times New Roman" w:eastAsia="Times New Roman" w:hAnsi="Times New Roman" w:cs="Times New Roman"/>
          <w:sz w:val="24"/>
          <w:szCs w:val="24"/>
          <w:lang w:eastAsia="pl-PL"/>
        </w:rPr>
        <w:br/>
        <w:t xml:space="preserve">Wskazać powody: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D586E">
        <w:rPr>
          <w:rFonts w:ascii="Times New Roman" w:eastAsia="Times New Roman" w:hAnsi="Times New Roman" w:cs="Times New Roman"/>
          <w:sz w:val="24"/>
          <w:szCs w:val="24"/>
          <w:lang w:eastAsia="pl-PL"/>
        </w:rPr>
        <w:br/>
        <w:t xml:space="preserve">&gt; PL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IV.6.3) Termin związania ofertą: </w:t>
      </w:r>
      <w:r w:rsidRPr="006D586E">
        <w:rPr>
          <w:rFonts w:ascii="Times New Roman" w:eastAsia="Times New Roman" w:hAnsi="Times New Roman" w:cs="Times New Roman"/>
          <w:sz w:val="24"/>
          <w:szCs w:val="24"/>
          <w:lang w:eastAsia="pl-PL"/>
        </w:rPr>
        <w:t xml:space="preserve">do: okres w dniach: 30 (od ostatecznego terminu składania ofert)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6D586E">
        <w:rPr>
          <w:rFonts w:ascii="Times New Roman" w:eastAsia="Times New Roman" w:hAnsi="Times New Roman" w:cs="Times New Roman"/>
          <w:sz w:val="24"/>
          <w:szCs w:val="24"/>
          <w:lang w:eastAsia="pl-PL"/>
        </w:rPr>
        <w:t xml:space="preserve"> Nie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IV.6.5) Informacje dodatkowe:</w:t>
      </w:r>
      <w:r w:rsidRPr="006D586E">
        <w:rPr>
          <w:rFonts w:ascii="Times New Roman" w:eastAsia="Times New Roman" w:hAnsi="Times New Roman" w:cs="Times New Roman"/>
          <w:sz w:val="24"/>
          <w:szCs w:val="24"/>
          <w:lang w:eastAsia="pl-PL"/>
        </w:rPr>
        <w:t xml:space="preserve"> </w:t>
      </w:r>
      <w:r w:rsidRPr="006D586E">
        <w:rPr>
          <w:rFonts w:ascii="Times New Roman" w:eastAsia="Times New Roman" w:hAnsi="Times New Roman" w:cs="Times New Roman"/>
          <w:sz w:val="24"/>
          <w:szCs w:val="24"/>
          <w:lang w:eastAsia="pl-PL"/>
        </w:rPr>
        <w:br/>
        <w:t>Ogólna klauzula informacyjna dotycząca przetwarzania danych osobowych 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6D586E">
        <w:rPr>
          <w:rFonts w:ascii="Times New Roman" w:eastAsia="Times New Roman" w:hAnsi="Times New Roman" w:cs="Times New Roman"/>
          <w:sz w:val="24"/>
          <w:szCs w:val="24"/>
          <w:lang w:eastAsia="pl-PL"/>
        </w:rPr>
        <w:t>Dz.Urz</w:t>
      </w:r>
      <w:proofErr w:type="spellEnd"/>
      <w:r w:rsidRPr="006D586E">
        <w:rPr>
          <w:rFonts w:ascii="Times New Roman" w:eastAsia="Times New Roman" w:hAnsi="Times New Roman" w:cs="Times New Roman"/>
          <w:sz w:val="24"/>
          <w:szCs w:val="24"/>
          <w:lang w:eastAsia="pl-PL"/>
        </w:rPr>
        <w:t xml:space="preserve">. UE L 119, s. 1) - dalej RODO - informujemy, że: 1. Administratorem danych osobowych jest Wojewódzki Szpital Zespolony w Elblągu z Siedzibą: ul. Królewiecka 146,82-300 Elbląg 2. Przetwarzanie danych osobowych w Wojewódzki Szpital Zespolony w Elblągu odbywa się w następujących celach: • prowadzenia postępowania o zamówienie publiczne zgodnie z ustawą Prawo zamówień publicznych 3. </w:t>
      </w:r>
      <w:r w:rsidRPr="006D586E">
        <w:rPr>
          <w:rFonts w:ascii="Times New Roman" w:eastAsia="Times New Roman" w:hAnsi="Times New Roman" w:cs="Times New Roman"/>
          <w:sz w:val="24"/>
          <w:szCs w:val="24"/>
          <w:lang w:eastAsia="pl-PL"/>
        </w:rPr>
        <w:lastRenderedPageBreak/>
        <w:t xml:space="preserve">Podstawa przetwarzania danych osobowych jest art.6 ust 1 c rozporządzenia RODO. 4. Podanie danych osobowych jest dobrowolne. 5. W każdej chwili przysługuje Panu/Pani prawo do wycofania zgody na przetwarzanie danych osobowych, ale cofnięcie zgody nie wpływa na zgodność z prawem przetwarzania, którego dokonano na podstawie Pana/Pani zgody przed jej wycofaniem. 6. W każdej chwili przysługuje Pani/Panu prawo do wniesienia sprzeciwu wobec przetwarzania Pani/Pana danych jw. Przestaniemy przetwarzać Pani/Pana dane w tych celach, chyba że będziemy w stanie wykazać, że w stosunku do Pana/Pani danych istnieją dla nas ważne prawnie uzasadnione podstawy, które są nadrzędne wobec Pani/Pana interesów, praw i wolności lub Pana/Pani dane będą nam niezbędne do ewentualnego ustalenia, dochodzenia lub obrony roszczeń. 7. Pani/Pana dane osobowe będą przetwarzane przez czas realizacji zadania i okres obowiązkowej archiwizacji. 8. Do Pana/Pani danych mogą też mieć dostęp nasze podmioty przetwarzające, np. firmy informatyczne (odbiorcy). 9. Zgodnie z RODO, przysługuje Panu/Pani: a) prawo dostępu do swoich danych oraz otrzymania ich kopii; b) prawo do sprostowania (poprawiania) swoich danych; c) prawo do usunięcia danych, ograniczenia przetwarzania danych; d) prawo do wniesienia sprzeciwu wobec przetwarzania danych; e) prawo do przenoszenia danych; f) prawo do wniesienia skargi do organu nadzorczego. 10. Administrator nie zamierza przekazywać Pani/Pana danych do państwa trzeciego ani do organizacji międzynarodowych. 11. W oparciu o Pana/Pani dane osobowe Administrator nie będzie podejmował wobec Pana/Pani zautomatyzowanych decyzji, w tym decyzji będących wynikiem profilowania. </w:t>
      </w:r>
    </w:p>
    <w:p w:rsidR="006D586E" w:rsidRPr="006D586E" w:rsidRDefault="006D586E" w:rsidP="006D586E">
      <w:pPr>
        <w:spacing w:after="0" w:line="240" w:lineRule="auto"/>
        <w:jc w:val="center"/>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u w:val="single"/>
          <w:lang w:eastAsia="pl-PL"/>
        </w:rPr>
        <w:t xml:space="preserve">ZAŁĄCZNIK I - INFORMACJE DOTYCZĄCE OFERT CZĘŚCIOWYCH </w:t>
      </w:r>
    </w:p>
    <w:p w:rsidR="006D586E" w:rsidRPr="006D586E" w:rsidRDefault="006D586E" w:rsidP="006D586E">
      <w:pPr>
        <w:spacing w:after="0" w:line="240" w:lineRule="auto"/>
        <w:rPr>
          <w:rFonts w:ascii="Times New Roman" w:eastAsia="Times New Roman" w:hAnsi="Times New Roman" w:cs="Times New Roman"/>
          <w:sz w:val="24"/>
          <w:szCs w:val="24"/>
          <w:lang w:eastAsia="pl-PL"/>
        </w:rPr>
      </w:pPr>
    </w:p>
    <w:p w:rsidR="006D586E" w:rsidRPr="006D586E" w:rsidRDefault="006D586E" w:rsidP="006D586E">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6D586E" w:rsidRPr="006D586E" w:rsidTr="006D586E">
        <w:trPr>
          <w:tblCellSpacing w:w="15" w:type="dxa"/>
        </w:trPr>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Nazwa: </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Pakiet nr 1 </w:t>
            </w:r>
          </w:p>
        </w:tc>
      </w:tr>
    </w:tbl>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1) Krótki opis przedmiotu zamówienia </w:t>
      </w:r>
      <w:r w:rsidRPr="006D586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D586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D586E">
        <w:rPr>
          <w:rFonts w:ascii="Times New Roman" w:eastAsia="Times New Roman" w:hAnsi="Times New Roman" w:cs="Times New Roman"/>
          <w:b/>
          <w:bCs/>
          <w:sz w:val="24"/>
          <w:szCs w:val="24"/>
          <w:lang w:eastAsia="pl-PL"/>
        </w:rPr>
        <w:t>budowlane:</w:t>
      </w:r>
      <w:r w:rsidRPr="006D586E">
        <w:rPr>
          <w:rFonts w:ascii="Times New Roman" w:eastAsia="Times New Roman" w:hAnsi="Times New Roman" w:cs="Times New Roman"/>
          <w:sz w:val="24"/>
          <w:szCs w:val="24"/>
          <w:lang w:eastAsia="pl-PL"/>
        </w:rPr>
        <w:t>Przedmiotem</w:t>
      </w:r>
      <w:proofErr w:type="spellEnd"/>
      <w:r w:rsidRPr="006D586E">
        <w:rPr>
          <w:rFonts w:ascii="Times New Roman" w:eastAsia="Times New Roman" w:hAnsi="Times New Roman" w:cs="Times New Roman"/>
          <w:sz w:val="24"/>
          <w:szCs w:val="24"/>
          <w:lang w:eastAsia="pl-PL"/>
        </w:rPr>
        <w:t xml:space="preserve"> niniejszego postępowania o udzielenie zamówienia publicznego jest dostawa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dla dorosłych i dzieci dla potrzeb Wojewódzkiego Szpitala Zespolonego w Elblągu, których asortyment, szczegółowy opis oraz ilości zostały przedstawione w Załączniku nr 1 do SIWZ</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2) Wspólny Słownik Zamówień(CPV): </w:t>
      </w:r>
      <w:r w:rsidRPr="006D586E">
        <w:rPr>
          <w:rFonts w:ascii="Times New Roman" w:eastAsia="Times New Roman" w:hAnsi="Times New Roman" w:cs="Times New Roman"/>
          <w:sz w:val="24"/>
          <w:szCs w:val="24"/>
          <w:lang w:eastAsia="pl-PL"/>
        </w:rPr>
        <w:t xml:space="preserve">33141000-0,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3) Wartość części zamówienia(jeżeli zamawiający podaje informacje o wartości zamówienia):</w:t>
      </w:r>
      <w:r w:rsidRPr="006D586E">
        <w:rPr>
          <w:rFonts w:ascii="Times New Roman" w:eastAsia="Times New Roman" w:hAnsi="Times New Roman" w:cs="Times New Roman"/>
          <w:sz w:val="24"/>
          <w:szCs w:val="24"/>
          <w:lang w:eastAsia="pl-PL"/>
        </w:rPr>
        <w:br/>
        <w:t>Wartość bez VAT: 218093,05</w:t>
      </w:r>
      <w:r w:rsidRPr="006D586E">
        <w:rPr>
          <w:rFonts w:ascii="Times New Roman" w:eastAsia="Times New Roman" w:hAnsi="Times New Roman" w:cs="Times New Roman"/>
          <w:sz w:val="24"/>
          <w:szCs w:val="24"/>
          <w:lang w:eastAsia="pl-PL"/>
        </w:rPr>
        <w:br/>
        <w:t xml:space="preserve">Waluta: </w:t>
      </w:r>
      <w:r w:rsidRPr="006D586E">
        <w:rPr>
          <w:rFonts w:ascii="Times New Roman" w:eastAsia="Times New Roman" w:hAnsi="Times New Roman" w:cs="Times New Roman"/>
          <w:sz w:val="24"/>
          <w:szCs w:val="24"/>
          <w:lang w:eastAsia="pl-PL"/>
        </w:rPr>
        <w:br/>
        <w:t>PLN</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4) Czas trwania lub termin wykonania: </w:t>
      </w:r>
      <w:r w:rsidRPr="006D586E">
        <w:rPr>
          <w:rFonts w:ascii="Times New Roman" w:eastAsia="Times New Roman" w:hAnsi="Times New Roman" w:cs="Times New Roman"/>
          <w:sz w:val="24"/>
          <w:szCs w:val="24"/>
          <w:lang w:eastAsia="pl-PL"/>
        </w:rPr>
        <w:br/>
        <w:t>okres w miesiącach: 24</w:t>
      </w:r>
      <w:r w:rsidRPr="006D586E">
        <w:rPr>
          <w:rFonts w:ascii="Times New Roman" w:eastAsia="Times New Roman" w:hAnsi="Times New Roman" w:cs="Times New Roman"/>
          <w:sz w:val="24"/>
          <w:szCs w:val="24"/>
          <w:lang w:eastAsia="pl-PL"/>
        </w:rPr>
        <w:br/>
        <w:t xml:space="preserve">okres w dniach: </w:t>
      </w:r>
      <w:r w:rsidRPr="006D586E">
        <w:rPr>
          <w:rFonts w:ascii="Times New Roman" w:eastAsia="Times New Roman" w:hAnsi="Times New Roman" w:cs="Times New Roman"/>
          <w:sz w:val="24"/>
          <w:szCs w:val="24"/>
          <w:lang w:eastAsia="pl-PL"/>
        </w:rPr>
        <w:br/>
        <w:t xml:space="preserve">data rozpoczęcia: </w:t>
      </w:r>
      <w:r w:rsidRPr="006D586E">
        <w:rPr>
          <w:rFonts w:ascii="Times New Roman" w:eastAsia="Times New Roman" w:hAnsi="Times New Roman" w:cs="Times New Roman"/>
          <w:sz w:val="24"/>
          <w:szCs w:val="24"/>
          <w:lang w:eastAsia="pl-PL"/>
        </w:rPr>
        <w:br/>
        <w:t xml:space="preserve">data zakończenia: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34"/>
        <w:gridCol w:w="1016"/>
      </w:tblGrid>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Znaczenie</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60,00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20,00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termin rozpatrzenia reklamacji dotyczących braków ilościowych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rozpatrzenia reklamacji dotyczących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bl>
    <w:p w:rsidR="006D586E" w:rsidRPr="006D586E" w:rsidRDefault="006D586E" w:rsidP="006D586E">
      <w:pPr>
        <w:spacing w:after="24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lastRenderedPageBreak/>
        <w:br/>
      </w:r>
      <w:r w:rsidRPr="006D586E">
        <w:rPr>
          <w:rFonts w:ascii="Times New Roman" w:eastAsia="Times New Roman" w:hAnsi="Times New Roman" w:cs="Times New Roman"/>
          <w:b/>
          <w:bCs/>
          <w:sz w:val="24"/>
          <w:szCs w:val="24"/>
          <w:lang w:eastAsia="pl-PL"/>
        </w:rPr>
        <w:t>6) INFORMACJE DODATKOWE:</w:t>
      </w:r>
      <w:r w:rsidRPr="006D586E">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6D586E" w:rsidRPr="006D586E" w:rsidTr="006D586E">
        <w:trPr>
          <w:tblCellSpacing w:w="15" w:type="dxa"/>
        </w:trPr>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Część nr: </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2</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Nazwa: </w:t>
            </w:r>
          </w:p>
        </w:tc>
        <w:tc>
          <w:tcPr>
            <w:tcW w:w="0" w:type="auto"/>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 xml:space="preserve">Pakiet nr 2 </w:t>
            </w:r>
          </w:p>
        </w:tc>
      </w:tr>
    </w:tbl>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b/>
          <w:bCs/>
          <w:sz w:val="24"/>
          <w:szCs w:val="24"/>
          <w:lang w:eastAsia="pl-PL"/>
        </w:rPr>
        <w:t xml:space="preserve">1) Krótki opis przedmiotu zamówienia </w:t>
      </w:r>
      <w:r w:rsidRPr="006D586E">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D586E">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D586E">
        <w:rPr>
          <w:rFonts w:ascii="Times New Roman" w:eastAsia="Times New Roman" w:hAnsi="Times New Roman" w:cs="Times New Roman"/>
          <w:b/>
          <w:bCs/>
          <w:sz w:val="24"/>
          <w:szCs w:val="24"/>
          <w:lang w:eastAsia="pl-PL"/>
        </w:rPr>
        <w:t>budowlane:</w:t>
      </w:r>
      <w:r w:rsidRPr="006D586E">
        <w:rPr>
          <w:rFonts w:ascii="Times New Roman" w:eastAsia="Times New Roman" w:hAnsi="Times New Roman" w:cs="Times New Roman"/>
          <w:sz w:val="24"/>
          <w:szCs w:val="24"/>
          <w:lang w:eastAsia="pl-PL"/>
        </w:rPr>
        <w:t>Przedmiotem</w:t>
      </w:r>
      <w:proofErr w:type="spellEnd"/>
      <w:r w:rsidRPr="006D586E">
        <w:rPr>
          <w:rFonts w:ascii="Times New Roman" w:eastAsia="Times New Roman" w:hAnsi="Times New Roman" w:cs="Times New Roman"/>
          <w:sz w:val="24"/>
          <w:szCs w:val="24"/>
          <w:lang w:eastAsia="pl-PL"/>
        </w:rPr>
        <w:t xml:space="preserve"> niniejszego postępowania o udzielenie zamówienia publicznego jest dostawa </w:t>
      </w:r>
      <w:proofErr w:type="spellStart"/>
      <w:r w:rsidRPr="006D586E">
        <w:rPr>
          <w:rFonts w:ascii="Times New Roman" w:eastAsia="Times New Roman" w:hAnsi="Times New Roman" w:cs="Times New Roman"/>
          <w:sz w:val="24"/>
          <w:szCs w:val="24"/>
          <w:lang w:eastAsia="pl-PL"/>
        </w:rPr>
        <w:t>pieluchomajtek</w:t>
      </w:r>
      <w:proofErr w:type="spellEnd"/>
      <w:r w:rsidRPr="006D586E">
        <w:rPr>
          <w:rFonts w:ascii="Times New Roman" w:eastAsia="Times New Roman" w:hAnsi="Times New Roman" w:cs="Times New Roman"/>
          <w:sz w:val="24"/>
          <w:szCs w:val="24"/>
          <w:lang w:eastAsia="pl-PL"/>
        </w:rPr>
        <w:t xml:space="preserve"> dla dzieci dla potrzeb Wojewódzkiego Szpitala Zespolonego w Elblągu, których asortyment, szczegółowy opis oraz ilości zostały przedstawione w Załączniku nr 1A do SIWZ</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2) Wspólny Słownik Zamówień(CPV): </w:t>
      </w:r>
      <w:r w:rsidRPr="006D586E">
        <w:rPr>
          <w:rFonts w:ascii="Times New Roman" w:eastAsia="Times New Roman" w:hAnsi="Times New Roman" w:cs="Times New Roman"/>
          <w:sz w:val="24"/>
          <w:szCs w:val="24"/>
          <w:lang w:eastAsia="pl-PL"/>
        </w:rPr>
        <w:t xml:space="preserve">33141000-0,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3) Wartość części zamówienia(jeżeli zamawiający podaje informacje o wartości zamówienia):</w:t>
      </w:r>
      <w:r w:rsidRPr="006D586E">
        <w:rPr>
          <w:rFonts w:ascii="Times New Roman" w:eastAsia="Times New Roman" w:hAnsi="Times New Roman" w:cs="Times New Roman"/>
          <w:sz w:val="24"/>
          <w:szCs w:val="24"/>
          <w:lang w:eastAsia="pl-PL"/>
        </w:rPr>
        <w:br/>
        <w:t>Wartość bez VAT: 9291,45</w:t>
      </w:r>
      <w:r w:rsidRPr="006D586E">
        <w:rPr>
          <w:rFonts w:ascii="Times New Roman" w:eastAsia="Times New Roman" w:hAnsi="Times New Roman" w:cs="Times New Roman"/>
          <w:sz w:val="24"/>
          <w:szCs w:val="24"/>
          <w:lang w:eastAsia="pl-PL"/>
        </w:rPr>
        <w:br/>
        <w:t xml:space="preserve">Waluta: </w:t>
      </w:r>
      <w:r w:rsidRPr="006D586E">
        <w:rPr>
          <w:rFonts w:ascii="Times New Roman" w:eastAsia="Times New Roman" w:hAnsi="Times New Roman" w:cs="Times New Roman"/>
          <w:sz w:val="24"/>
          <w:szCs w:val="24"/>
          <w:lang w:eastAsia="pl-PL"/>
        </w:rPr>
        <w:br/>
        <w:t>PLN</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4) Czas trwania lub termin wykonania: </w:t>
      </w:r>
      <w:r w:rsidRPr="006D586E">
        <w:rPr>
          <w:rFonts w:ascii="Times New Roman" w:eastAsia="Times New Roman" w:hAnsi="Times New Roman" w:cs="Times New Roman"/>
          <w:sz w:val="24"/>
          <w:szCs w:val="24"/>
          <w:lang w:eastAsia="pl-PL"/>
        </w:rPr>
        <w:br/>
        <w:t>okres w miesiącach: 24</w:t>
      </w:r>
      <w:r w:rsidRPr="006D586E">
        <w:rPr>
          <w:rFonts w:ascii="Times New Roman" w:eastAsia="Times New Roman" w:hAnsi="Times New Roman" w:cs="Times New Roman"/>
          <w:sz w:val="24"/>
          <w:szCs w:val="24"/>
          <w:lang w:eastAsia="pl-PL"/>
        </w:rPr>
        <w:br/>
        <w:t xml:space="preserve">okres w dniach: </w:t>
      </w:r>
      <w:r w:rsidRPr="006D586E">
        <w:rPr>
          <w:rFonts w:ascii="Times New Roman" w:eastAsia="Times New Roman" w:hAnsi="Times New Roman" w:cs="Times New Roman"/>
          <w:sz w:val="24"/>
          <w:szCs w:val="24"/>
          <w:lang w:eastAsia="pl-PL"/>
        </w:rPr>
        <w:br/>
        <w:t xml:space="preserve">data rozpoczęcia: </w:t>
      </w:r>
      <w:r w:rsidRPr="006D586E">
        <w:rPr>
          <w:rFonts w:ascii="Times New Roman" w:eastAsia="Times New Roman" w:hAnsi="Times New Roman" w:cs="Times New Roman"/>
          <w:sz w:val="24"/>
          <w:szCs w:val="24"/>
          <w:lang w:eastAsia="pl-PL"/>
        </w:rPr>
        <w:br/>
        <w:t xml:space="preserve">data zakończenia: </w:t>
      </w: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34"/>
        <w:gridCol w:w="1016"/>
      </w:tblGrid>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Znaczenie</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60,00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20,00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rozpatrzenia reklamacji dotyczących braków ilościowych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r w:rsidR="006D586E" w:rsidRPr="006D586E" w:rsidTr="006D586E">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termin rozpatrzenia reklamacji dotyczących wad jakościowych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D586E" w:rsidRPr="006D586E" w:rsidRDefault="006D586E" w:rsidP="006D586E">
            <w:pPr>
              <w:spacing w:after="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t>10,00</w:t>
            </w:r>
          </w:p>
        </w:tc>
      </w:tr>
    </w:tbl>
    <w:p w:rsidR="006D586E" w:rsidRPr="006D586E" w:rsidRDefault="006D586E" w:rsidP="006D586E">
      <w:pPr>
        <w:spacing w:after="240" w:line="240" w:lineRule="auto"/>
        <w:rPr>
          <w:rFonts w:ascii="Times New Roman" w:eastAsia="Times New Roman" w:hAnsi="Times New Roman" w:cs="Times New Roman"/>
          <w:sz w:val="24"/>
          <w:szCs w:val="24"/>
          <w:lang w:eastAsia="pl-PL"/>
        </w:rPr>
      </w:pPr>
      <w:r w:rsidRPr="006D586E">
        <w:rPr>
          <w:rFonts w:ascii="Times New Roman" w:eastAsia="Times New Roman" w:hAnsi="Times New Roman" w:cs="Times New Roman"/>
          <w:sz w:val="24"/>
          <w:szCs w:val="24"/>
          <w:lang w:eastAsia="pl-PL"/>
        </w:rPr>
        <w:br/>
      </w:r>
      <w:r w:rsidRPr="006D586E">
        <w:rPr>
          <w:rFonts w:ascii="Times New Roman" w:eastAsia="Times New Roman" w:hAnsi="Times New Roman" w:cs="Times New Roman"/>
          <w:b/>
          <w:bCs/>
          <w:sz w:val="24"/>
          <w:szCs w:val="24"/>
          <w:lang w:eastAsia="pl-PL"/>
        </w:rPr>
        <w:t>6) INFORMACJE DODATKOWE:</w:t>
      </w:r>
      <w:r w:rsidRPr="006D586E">
        <w:rPr>
          <w:rFonts w:ascii="Times New Roman" w:eastAsia="Times New Roman" w:hAnsi="Times New Roman" w:cs="Times New Roman"/>
          <w:sz w:val="24"/>
          <w:szCs w:val="24"/>
          <w:lang w:eastAsia="pl-PL"/>
        </w:rPr>
        <w:br/>
      </w:r>
    </w:p>
    <w:p w:rsidR="006D586E" w:rsidRPr="006D586E" w:rsidRDefault="006D586E" w:rsidP="006D586E">
      <w:pPr>
        <w:spacing w:after="240" w:line="240" w:lineRule="auto"/>
        <w:rPr>
          <w:rFonts w:ascii="Times New Roman" w:eastAsia="Times New Roman" w:hAnsi="Times New Roman" w:cs="Times New Roman"/>
          <w:sz w:val="24"/>
          <w:szCs w:val="24"/>
          <w:lang w:eastAsia="pl-PL"/>
        </w:rPr>
      </w:pPr>
    </w:p>
    <w:p w:rsidR="006D586E" w:rsidRPr="006D586E" w:rsidRDefault="006D586E" w:rsidP="006D586E">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586E" w:rsidRPr="006D586E" w:rsidTr="006D586E">
        <w:trPr>
          <w:tblCellSpacing w:w="15" w:type="dxa"/>
        </w:trPr>
        <w:tc>
          <w:tcPr>
            <w:tcW w:w="0" w:type="auto"/>
            <w:vAlign w:val="center"/>
            <w:hideMark/>
          </w:tcPr>
          <w:p w:rsidR="006D586E" w:rsidRPr="006D586E" w:rsidRDefault="006D586E" w:rsidP="006D586E">
            <w:pPr>
              <w:spacing w:after="240" w:line="240" w:lineRule="auto"/>
              <w:rPr>
                <w:rFonts w:ascii="Times New Roman" w:eastAsia="Times New Roman" w:hAnsi="Times New Roman" w:cs="Times New Roman"/>
                <w:sz w:val="24"/>
                <w:szCs w:val="24"/>
                <w:lang w:eastAsia="pl-PL"/>
              </w:rPr>
            </w:pPr>
          </w:p>
        </w:tc>
      </w:tr>
    </w:tbl>
    <w:p w:rsidR="006D586E" w:rsidRPr="006D586E" w:rsidRDefault="006D586E" w:rsidP="006D586E">
      <w:pPr>
        <w:pBdr>
          <w:top w:val="single" w:sz="6" w:space="1" w:color="auto"/>
        </w:pBdr>
        <w:spacing w:after="0" w:line="240" w:lineRule="auto"/>
        <w:jc w:val="center"/>
        <w:rPr>
          <w:rFonts w:ascii="Arial" w:eastAsia="Times New Roman" w:hAnsi="Arial" w:cs="Arial"/>
          <w:vanish/>
          <w:sz w:val="16"/>
          <w:szCs w:val="16"/>
          <w:lang w:eastAsia="pl-PL"/>
        </w:rPr>
      </w:pPr>
      <w:r w:rsidRPr="006D586E">
        <w:rPr>
          <w:rFonts w:ascii="Arial" w:eastAsia="Times New Roman" w:hAnsi="Arial" w:cs="Arial"/>
          <w:vanish/>
          <w:sz w:val="16"/>
          <w:szCs w:val="16"/>
          <w:lang w:eastAsia="pl-PL"/>
        </w:rPr>
        <w:t>Dół formularza</w:t>
      </w:r>
    </w:p>
    <w:p w:rsidR="006D586E" w:rsidRPr="006D586E" w:rsidRDefault="006D586E" w:rsidP="006D586E">
      <w:pPr>
        <w:pBdr>
          <w:bottom w:val="single" w:sz="6" w:space="1" w:color="auto"/>
        </w:pBdr>
        <w:spacing w:after="0" w:line="240" w:lineRule="auto"/>
        <w:jc w:val="center"/>
        <w:rPr>
          <w:rFonts w:ascii="Arial" w:eastAsia="Times New Roman" w:hAnsi="Arial" w:cs="Arial"/>
          <w:vanish/>
          <w:sz w:val="16"/>
          <w:szCs w:val="16"/>
          <w:lang w:eastAsia="pl-PL"/>
        </w:rPr>
      </w:pPr>
      <w:r w:rsidRPr="006D586E">
        <w:rPr>
          <w:rFonts w:ascii="Arial" w:eastAsia="Times New Roman" w:hAnsi="Arial" w:cs="Arial"/>
          <w:vanish/>
          <w:sz w:val="16"/>
          <w:szCs w:val="16"/>
          <w:lang w:eastAsia="pl-PL"/>
        </w:rPr>
        <w:t>Początek formularza</w:t>
      </w:r>
    </w:p>
    <w:p w:rsidR="006D586E" w:rsidRPr="006D586E" w:rsidRDefault="006D586E" w:rsidP="006D586E">
      <w:pPr>
        <w:pBdr>
          <w:top w:val="single" w:sz="6" w:space="1" w:color="auto"/>
        </w:pBdr>
        <w:spacing w:after="0" w:line="240" w:lineRule="auto"/>
        <w:jc w:val="center"/>
        <w:rPr>
          <w:rFonts w:ascii="Arial" w:eastAsia="Times New Roman" w:hAnsi="Arial" w:cs="Arial"/>
          <w:vanish/>
          <w:sz w:val="16"/>
          <w:szCs w:val="16"/>
          <w:lang w:eastAsia="pl-PL"/>
        </w:rPr>
      </w:pPr>
      <w:r w:rsidRPr="006D586E">
        <w:rPr>
          <w:rFonts w:ascii="Arial" w:eastAsia="Times New Roman" w:hAnsi="Arial" w:cs="Arial"/>
          <w:vanish/>
          <w:sz w:val="16"/>
          <w:szCs w:val="16"/>
          <w:lang w:eastAsia="pl-PL"/>
        </w:rPr>
        <w:t>Dół formularza</w:t>
      </w:r>
    </w:p>
    <w:p w:rsidR="006D586E" w:rsidRDefault="006D586E">
      <w:bookmarkStart w:id="0" w:name="_GoBack"/>
      <w:bookmarkEnd w:id="0"/>
    </w:p>
    <w:sectPr w:rsidR="006D5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6E"/>
    <w:rsid w:val="006D58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E8BC8D-7D2B-441B-99C2-C328F177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913916">
      <w:bodyDiv w:val="1"/>
      <w:marLeft w:val="0"/>
      <w:marRight w:val="0"/>
      <w:marTop w:val="0"/>
      <w:marBottom w:val="0"/>
      <w:divBdr>
        <w:top w:val="none" w:sz="0" w:space="0" w:color="auto"/>
        <w:left w:val="none" w:sz="0" w:space="0" w:color="auto"/>
        <w:bottom w:val="none" w:sz="0" w:space="0" w:color="auto"/>
        <w:right w:val="none" w:sz="0" w:space="0" w:color="auto"/>
      </w:divBdr>
      <w:divsChild>
        <w:div w:id="437801071">
          <w:marLeft w:val="0"/>
          <w:marRight w:val="0"/>
          <w:marTop w:val="0"/>
          <w:marBottom w:val="0"/>
          <w:divBdr>
            <w:top w:val="none" w:sz="0" w:space="0" w:color="auto"/>
            <w:left w:val="none" w:sz="0" w:space="0" w:color="auto"/>
            <w:bottom w:val="none" w:sz="0" w:space="0" w:color="auto"/>
            <w:right w:val="none" w:sz="0" w:space="0" w:color="auto"/>
          </w:divBdr>
          <w:divsChild>
            <w:div w:id="2039743726">
              <w:marLeft w:val="0"/>
              <w:marRight w:val="0"/>
              <w:marTop w:val="0"/>
              <w:marBottom w:val="0"/>
              <w:divBdr>
                <w:top w:val="none" w:sz="0" w:space="0" w:color="auto"/>
                <w:left w:val="none" w:sz="0" w:space="0" w:color="auto"/>
                <w:bottom w:val="none" w:sz="0" w:space="0" w:color="auto"/>
                <w:right w:val="none" w:sz="0" w:space="0" w:color="auto"/>
              </w:divBdr>
              <w:divsChild>
                <w:div w:id="1010375317">
                  <w:marLeft w:val="0"/>
                  <w:marRight w:val="0"/>
                  <w:marTop w:val="0"/>
                  <w:marBottom w:val="0"/>
                  <w:divBdr>
                    <w:top w:val="none" w:sz="0" w:space="0" w:color="auto"/>
                    <w:left w:val="none" w:sz="0" w:space="0" w:color="auto"/>
                    <w:bottom w:val="none" w:sz="0" w:space="0" w:color="auto"/>
                    <w:right w:val="none" w:sz="0" w:space="0" w:color="auto"/>
                  </w:divBdr>
                </w:div>
                <w:div w:id="1734742156">
                  <w:marLeft w:val="0"/>
                  <w:marRight w:val="0"/>
                  <w:marTop w:val="0"/>
                  <w:marBottom w:val="0"/>
                  <w:divBdr>
                    <w:top w:val="none" w:sz="0" w:space="0" w:color="auto"/>
                    <w:left w:val="none" w:sz="0" w:space="0" w:color="auto"/>
                    <w:bottom w:val="none" w:sz="0" w:space="0" w:color="auto"/>
                    <w:right w:val="none" w:sz="0" w:space="0" w:color="auto"/>
                  </w:divBdr>
                </w:div>
                <w:div w:id="1669364904">
                  <w:marLeft w:val="0"/>
                  <w:marRight w:val="0"/>
                  <w:marTop w:val="0"/>
                  <w:marBottom w:val="0"/>
                  <w:divBdr>
                    <w:top w:val="none" w:sz="0" w:space="0" w:color="auto"/>
                    <w:left w:val="none" w:sz="0" w:space="0" w:color="auto"/>
                    <w:bottom w:val="none" w:sz="0" w:space="0" w:color="auto"/>
                    <w:right w:val="none" w:sz="0" w:space="0" w:color="auto"/>
                  </w:divBdr>
                  <w:divsChild>
                    <w:div w:id="1232959959">
                      <w:marLeft w:val="0"/>
                      <w:marRight w:val="0"/>
                      <w:marTop w:val="0"/>
                      <w:marBottom w:val="0"/>
                      <w:divBdr>
                        <w:top w:val="none" w:sz="0" w:space="0" w:color="auto"/>
                        <w:left w:val="none" w:sz="0" w:space="0" w:color="auto"/>
                        <w:bottom w:val="none" w:sz="0" w:space="0" w:color="auto"/>
                        <w:right w:val="none" w:sz="0" w:space="0" w:color="auto"/>
                      </w:divBdr>
                    </w:div>
                  </w:divsChild>
                </w:div>
                <w:div w:id="1457870848">
                  <w:marLeft w:val="0"/>
                  <w:marRight w:val="0"/>
                  <w:marTop w:val="0"/>
                  <w:marBottom w:val="0"/>
                  <w:divBdr>
                    <w:top w:val="none" w:sz="0" w:space="0" w:color="auto"/>
                    <w:left w:val="none" w:sz="0" w:space="0" w:color="auto"/>
                    <w:bottom w:val="none" w:sz="0" w:space="0" w:color="auto"/>
                    <w:right w:val="none" w:sz="0" w:space="0" w:color="auto"/>
                  </w:divBdr>
                  <w:divsChild>
                    <w:div w:id="1936013094">
                      <w:marLeft w:val="0"/>
                      <w:marRight w:val="0"/>
                      <w:marTop w:val="0"/>
                      <w:marBottom w:val="0"/>
                      <w:divBdr>
                        <w:top w:val="none" w:sz="0" w:space="0" w:color="auto"/>
                        <w:left w:val="none" w:sz="0" w:space="0" w:color="auto"/>
                        <w:bottom w:val="none" w:sz="0" w:space="0" w:color="auto"/>
                        <w:right w:val="none" w:sz="0" w:space="0" w:color="auto"/>
                      </w:divBdr>
                    </w:div>
                  </w:divsChild>
                </w:div>
                <w:div w:id="1960380474">
                  <w:marLeft w:val="0"/>
                  <w:marRight w:val="0"/>
                  <w:marTop w:val="0"/>
                  <w:marBottom w:val="0"/>
                  <w:divBdr>
                    <w:top w:val="none" w:sz="0" w:space="0" w:color="auto"/>
                    <w:left w:val="none" w:sz="0" w:space="0" w:color="auto"/>
                    <w:bottom w:val="none" w:sz="0" w:space="0" w:color="auto"/>
                    <w:right w:val="none" w:sz="0" w:space="0" w:color="auto"/>
                  </w:divBdr>
                  <w:divsChild>
                    <w:div w:id="623467437">
                      <w:marLeft w:val="0"/>
                      <w:marRight w:val="0"/>
                      <w:marTop w:val="0"/>
                      <w:marBottom w:val="0"/>
                      <w:divBdr>
                        <w:top w:val="none" w:sz="0" w:space="0" w:color="auto"/>
                        <w:left w:val="none" w:sz="0" w:space="0" w:color="auto"/>
                        <w:bottom w:val="none" w:sz="0" w:space="0" w:color="auto"/>
                        <w:right w:val="none" w:sz="0" w:space="0" w:color="auto"/>
                      </w:divBdr>
                    </w:div>
                    <w:div w:id="207884796">
                      <w:marLeft w:val="0"/>
                      <w:marRight w:val="0"/>
                      <w:marTop w:val="0"/>
                      <w:marBottom w:val="0"/>
                      <w:divBdr>
                        <w:top w:val="none" w:sz="0" w:space="0" w:color="auto"/>
                        <w:left w:val="none" w:sz="0" w:space="0" w:color="auto"/>
                        <w:bottom w:val="none" w:sz="0" w:space="0" w:color="auto"/>
                        <w:right w:val="none" w:sz="0" w:space="0" w:color="auto"/>
                      </w:divBdr>
                    </w:div>
                    <w:div w:id="2125340726">
                      <w:marLeft w:val="0"/>
                      <w:marRight w:val="0"/>
                      <w:marTop w:val="0"/>
                      <w:marBottom w:val="0"/>
                      <w:divBdr>
                        <w:top w:val="none" w:sz="0" w:space="0" w:color="auto"/>
                        <w:left w:val="none" w:sz="0" w:space="0" w:color="auto"/>
                        <w:bottom w:val="none" w:sz="0" w:space="0" w:color="auto"/>
                        <w:right w:val="none" w:sz="0" w:space="0" w:color="auto"/>
                      </w:divBdr>
                    </w:div>
                    <w:div w:id="1227373328">
                      <w:marLeft w:val="0"/>
                      <w:marRight w:val="0"/>
                      <w:marTop w:val="0"/>
                      <w:marBottom w:val="0"/>
                      <w:divBdr>
                        <w:top w:val="none" w:sz="0" w:space="0" w:color="auto"/>
                        <w:left w:val="none" w:sz="0" w:space="0" w:color="auto"/>
                        <w:bottom w:val="none" w:sz="0" w:space="0" w:color="auto"/>
                        <w:right w:val="none" w:sz="0" w:space="0" w:color="auto"/>
                      </w:divBdr>
                    </w:div>
                  </w:divsChild>
                </w:div>
                <w:div w:id="1802070426">
                  <w:marLeft w:val="0"/>
                  <w:marRight w:val="0"/>
                  <w:marTop w:val="0"/>
                  <w:marBottom w:val="0"/>
                  <w:divBdr>
                    <w:top w:val="none" w:sz="0" w:space="0" w:color="auto"/>
                    <w:left w:val="none" w:sz="0" w:space="0" w:color="auto"/>
                    <w:bottom w:val="none" w:sz="0" w:space="0" w:color="auto"/>
                    <w:right w:val="none" w:sz="0" w:space="0" w:color="auto"/>
                  </w:divBdr>
                  <w:divsChild>
                    <w:div w:id="821626444">
                      <w:marLeft w:val="0"/>
                      <w:marRight w:val="0"/>
                      <w:marTop w:val="0"/>
                      <w:marBottom w:val="0"/>
                      <w:divBdr>
                        <w:top w:val="none" w:sz="0" w:space="0" w:color="auto"/>
                        <w:left w:val="none" w:sz="0" w:space="0" w:color="auto"/>
                        <w:bottom w:val="none" w:sz="0" w:space="0" w:color="auto"/>
                        <w:right w:val="none" w:sz="0" w:space="0" w:color="auto"/>
                      </w:divBdr>
                    </w:div>
                    <w:div w:id="324550260">
                      <w:marLeft w:val="0"/>
                      <w:marRight w:val="0"/>
                      <w:marTop w:val="0"/>
                      <w:marBottom w:val="0"/>
                      <w:divBdr>
                        <w:top w:val="none" w:sz="0" w:space="0" w:color="auto"/>
                        <w:left w:val="none" w:sz="0" w:space="0" w:color="auto"/>
                        <w:bottom w:val="none" w:sz="0" w:space="0" w:color="auto"/>
                        <w:right w:val="none" w:sz="0" w:space="0" w:color="auto"/>
                      </w:divBdr>
                    </w:div>
                    <w:div w:id="361829915">
                      <w:marLeft w:val="0"/>
                      <w:marRight w:val="0"/>
                      <w:marTop w:val="0"/>
                      <w:marBottom w:val="0"/>
                      <w:divBdr>
                        <w:top w:val="none" w:sz="0" w:space="0" w:color="auto"/>
                        <w:left w:val="none" w:sz="0" w:space="0" w:color="auto"/>
                        <w:bottom w:val="none" w:sz="0" w:space="0" w:color="auto"/>
                        <w:right w:val="none" w:sz="0" w:space="0" w:color="auto"/>
                      </w:divBdr>
                    </w:div>
                    <w:div w:id="695009358">
                      <w:marLeft w:val="0"/>
                      <w:marRight w:val="0"/>
                      <w:marTop w:val="0"/>
                      <w:marBottom w:val="0"/>
                      <w:divBdr>
                        <w:top w:val="none" w:sz="0" w:space="0" w:color="auto"/>
                        <w:left w:val="none" w:sz="0" w:space="0" w:color="auto"/>
                        <w:bottom w:val="none" w:sz="0" w:space="0" w:color="auto"/>
                        <w:right w:val="none" w:sz="0" w:space="0" w:color="auto"/>
                      </w:divBdr>
                    </w:div>
                    <w:div w:id="1107231606">
                      <w:marLeft w:val="0"/>
                      <w:marRight w:val="0"/>
                      <w:marTop w:val="0"/>
                      <w:marBottom w:val="0"/>
                      <w:divBdr>
                        <w:top w:val="none" w:sz="0" w:space="0" w:color="auto"/>
                        <w:left w:val="none" w:sz="0" w:space="0" w:color="auto"/>
                        <w:bottom w:val="none" w:sz="0" w:space="0" w:color="auto"/>
                        <w:right w:val="none" w:sz="0" w:space="0" w:color="auto"/>
                      </w:divBdr>
                    </w:div>
                    <w:div w:id="1285575249">
                      <w:marLeft w:val="0"/>
                      <w:marRight w:val="0"/>
                      <w:marTop w:val="0"/>
                      <w:marBottom w:val="0"/>
                      <w:divBdr>
                        <w:top w:val="none" w:sz="0" w:space="0" w:color="auto"/>
                        <w:left w:val="none" w:sz="0" w:space="0" w:color="auto"/>
                        <w:bottom w:val="none" w:sz="0" w:space="0" w:color="auto"/>
                        <w:right w:val="none" w:sz="0" w:space="0" w:color="auto"/>
                      </w:divBdr>
                    </w:div>
                    <w:div w:id="89158677">
                      <w:marLeft w:val="0"/>
                      <w:marRight w:val="0"/>
                      <w:marTop w:val="0"/>
                      <w:marBottom w:val="0"/>
                      <w:divBdr>
                        <w:top w:val="none" w:sz="0" w:space="0" w:color="auto"/>
                        <w:left w:val="none" w:sz="0" w:space="0" w:color="auto"/>
                        <w:bottom w:val="none" w:sz="0" w:space="0" w:color="auto"/>
                        <w:right w:val="none" w:sz="0" w:space="0" w:color="auto"/>
                      </w:divBdr>
                    </w:div>
                  </w:divsChild>
                </w:div>
                <w:div w:id="582372520">
                  <w:marLeft w:val="0"/>
                  <w:marRight w:val="0"/>
                  <w:marTop w:val="0"/>
                  <w:marBottom w:val="0"/>
                  <w:divBdr>
                    <w:top w:val="none" w:sz="0" w:space="0" w:color="auto"/>
                    <w:left w:val="none" w:sz="0" w:space="0" w:color="auto"/>
                    <w:bottom w:val="none" w:sz="0" w:space="0" w:color="auto"/>
                    <w:right w:val="none" w:sz="0" w:space="0" w:color="auto"/>
                  </w:divBdr>
                  <w:divsChild>
                    <w:div w:id="1512378771">
                      <w:marLeft w:val="0"/>
                      <w:marRight w:val="0"/>
                      <w:marTop w:val="0"/>
                      <w:marBottom w:val="0"/>
                      <w:divBdr>
                        <w:top w:val="none" w:sz="0" w:space="0" w:color="auto"/>
                        <w:left w:val="none" w:sz="0" w:space="0" w:color="auto"/>
                        <w:bottom w:val="none" w:sz="0" w:space="0" w:color="auto"/>
                        <w:right w:val="none" w:sz="0" w:space="0" w:color="auto"/>
                      </w:divBdr>
                    </w:div>
                    <w:div w:id="1383210077">
                      <w:marLeft w:val="0"/>
                      <w:marRight w:val="0"/>
                      <w:marTop w:val="0"/>
                      <w:marBottom w:val="0"/>
                      <w:divBdr>
                        <w:top w:val="none" w:sz="0" w:space="0" w:color="auto"/>
                        <w:left w:val="none" w:sz="0" w:space="0" w:color="auto"/>
                        <w:bottom w:val="none" w:sz="0" w:space="0" w:color="auto"/>
                        <w:right w:val="none" w:sz="0" w:space="0" w:color="auto"/>
                      </w:divBdr>
                    </w:div>
                  </w:divsChild>
                </w:div>
                <w:div w:id="798381106">
                  <w:marLeft w:val="0"/>
                  <w:marRight w:val="0"/>
                  <w:marTop w:val="0"/>
                  <w:marBottom w:val="0"/>
                  <w:divBdr>
                    <w:top w:val="none" w:sz="0" w:space="0" w:color="auto"/>
                    <w:left w:val="none" w:sz="0" w:space="0" w:color="auto"/>
                    <w:bottom w:val="none" w:sz="0" w:space="0" w:color="auto"/>
                    <w:right w:val="none" w:sz="0" w:space="0" w:color="auto"/>
                  </w:divBdr>
                  <w:divsChild>
                    <w:div w:id="1938980098">
                      <w:marLeft w:val="0"/>
                      <w:marRight w:val="0"/>
                      <w:marTop w:val="0"/>
                      <w:marBottom w:val="0"/>
                      <w:divBdr>
                        <w:top w:val="none" w:sz="0" w:space="0" w:color="auto"/>
                        <w:left w:val="none" w:sz="0" w:space="0" w:color="auto"/>
                        <w:bottom w:val="none" w:sz="0" w:space="0" w:color="auto"/>
                        <w:right w:val="none" w:sz="0" w:space="0" w:color="auto"/>
                      </w:divBdr>
                    </w:div>
                    <w:div w:id="1635522911">
                      <w:marLeft w:val="0"/>
                      <w:marRight w:val="0"/>
                      <w:marTop w:val="0"/>
                      <w:marBottom w:val="0"/>
                      <w:divBdr>
                        <w:top w:val="none" w:sz="0" w:space="0" w:color="auto"/>
                        <w:left w:val="none" w:sz="0" w:space="0" w:color="auto"/>
                        <w:bottom w:val="none" w:sz="0" w:space="0" w:color="auto"/>
                        <w:right w:val="none" w:sz="0" w:space="0" w:color="auto"/>
                      </w:divBdr>
                    </w:div>
                    <w:div w:id="1846626296">
                      <w:marLeft w:val="0"/>
                      <w:marRight w:val="0"/>
                      <w:marTop w:val="0"/>
                      <w:marBottom w:val="0"/>
                      <w:divBdr>
                        <w:top w:val="none" w:sz="0" w:space="0" w:color="auto"/>
                        <w:left w:val="none" w:sz="0" w:space="0" w:color="auto"/>
                        <w:bottom w:val="none" w:sz="0" w:space="0" w:color="auto"/>
                        <w:right w:val="none" w:sz="0" w:space="0" w:color="auto"/>
                      </w:divBdr>
                    </w:div>
                    <w:div w:id="146408311">
                      <w:marLeft w:val="0"/>
                      <w:marRight w:val="0"/>
                      <w:marTop w:val="0"/>
                      <w:marBottom w:val="0"/>
                      <w:divBdr>
                        <w:top w:val="none" w:sz="0" w:space="0" w:color="auto"/>
                        <w:left w:val="none" w:sz="0" w:space="0" w:color="auto"/>
                        <w:bottom w:val="none" w:sz="0" w:space="0" w:color="auto"/>
                        <w:right w:val="none" w:sz="0" w:space="0" w:color="auto"/>
                      </w:divBdr>
                    </w:div>
                    <w:div w:id="1658455297">
                      <w:marLeft w:val="0"/>
                      <w:marRight w:val="0"/>
                      <w:marTop w:val="0"/>
                      <w:marBottom w:val="0"/>
                      <w:divBdr>
                        <w:top w:val="none" w:sz="0" w:space="0" w:color="auto"/>
                        <w:left w:val="none" w:sz="0" w:space="0" w:color="auto"/>
                        <w:bottom w:val="none" w:sz="0" w:space="0" w:color="auto"/>
                        <w:right w:val="none" w:sz="0" w:space="0" w:color="auto"/>
                      </w:divBdr>
                    </w:div>
                    <w:div w:id="46029470">
                      <w:marLeft w:val="0"/>
                      <w:marRight w:val="0"/>
                      <w:marTop w:val="0"/>
                      <w:marBottom w:val="0"/>
                      <w:divBdr>
                        <w:top w:val="none" w:sz="0" w:space="0" w:color="auto"/>
                        <w:left w:val="none" w:sz="0" w:space="0" w:color="auto"/>
                        <w:bottom w:val="none" w:sz="0" w:space="0" w:color="auto"/>
                        <w:right w:val="none" w:sz="0" w:space="0" w:color="auto"/>
                      </w:divBdr>
                    </w:div>
                    <w:div w:id="223301605">
                      <w:marLeft w:val="0"/>
                      <w:marRight w:val="0"/>
                      <w:marTop w:val="0"/>
                      <w:marBottom w:val="0"/>
                      <w:divBdr>
                        <w:top w:val="none" w:sz="0" w:space="0" w:color="auto"/>
                        <w:left w:val="none" w:sz="0" w:space="0" w:color="auto"/>
                        <w:bottom w:val="none" w:sz="0" w:space="0" w:color="auto"/>
                        <w:right w:val="none" w:sz="0" w:space="0" w:color="auto"/>
                      </w:divBdr>
                    </w:div>
                  </w:divsChild>
                </w:div>
                <w:div w:id="1704554657">
                  <w:marLeft w:val="0"/>
                  <w:marRight w:val="0"/>
                  <w:marTop w:val="0"/>
                  <w:marBottom w:val="0"/>
                  <w:divBdr>
                    <w:top w:val="none" w:sz="0" w:space="0" w:color="auto"/>
                    <w:left w:val="none" w:sz="0" w:space="0" w:color="auto"/>
                    <w:bottom w:val="none" w:sz="0" w:space="0" w:color="auto"/>
                    <w:right w:val="none" w:sz="0" w:space="0" w:color="auto"/>
                  </w:divBdr>
                  <w:divsChild>
                    <w:div w:id="785782149">
                      <w:marLeft w:val="0"/>
                      <w:marRight w:val="0"/>
                      <w:marTop w:val="0"/>
                      <w:marBottom w:val="0"/>
                      <w:divBdr>
                        <w:top w:val="none" w:sz="0" w:space="0" w:color="auto"/>
                        <w:left w:val="none" w:sz="0" w:space="0" w:color="auto"/>
                        <w:bottom w:val="none" w:sz="0" w:space="0" w:color="auto"/>
                        <w:right w:val="none" w:sz="0" w:space="0" w:color="auto"/>
                      </w:divBdr>
                    </w:div>
                    <w:div w:id="383068546">
                      <w:marLeft w:val="0"/>
                      <w:marRight w:val="0"/>
                      <w:marTop w:val="0"/>
                      <w:marBottom w:val="0"/>
                      <w:divBdr>
                        <w:top w:val="none" w:sz="0" w:space="0" w:color="auto"/>
                        <w:left w:val="none" w:sz="0" w:space="0" w:color="auto"/>
                        <w:bottom w:val="none" w:sz="0" w:space="0" w:color="auto"/>
                        <w:right w:val="none" w:sz="0" w:space="0" w:color="auto"/>
                      </w:divBdr>
                    </w:div>
                    <w:div w:id="1760788174">
                      <w:marLeft w:val="0"/>
                      <w:marRight w:val="0"/>
                      <w:marTop w:val="0"/>
                      <w:marBottom w:val="0"/>
                      <w:divBdr>
                        <w:top w:val="none" w:sz="0" w:space="0" w:color="auto"/>
                        <w:left w:val="none" w:sz="0" w:space="0" w:color="auto"/>
                        <w:bottom w:val="none" w:sz="0" w:space="0" w:color="auto"/>
                        <w:right w:val="none" w:sz="0" w:space="0" w:color="auto"/>
                      </w:divBdr>
                    </w:div>
                    <w:div w:id="1317536334">
                      <w:marLeft w:val="0"/>
                      <w:marRight w:val="0"/>
                      <w:marTop w:val="0"/>
                      <w:marBottom w:val="0"/>
                      <w:divBdr>
                        <w:top w:val="none" w:sz="0" w:space="0" w:color="auto"/>
                        <w:left w:val="none" w:sz="0" w:space="0" w:color="auto"/>
                        <w:bottom w:val="none" w:sz="0" w:space="0" w:color="auto"/>
                        <w:right w:val="none" w:sz="0" w:space="0" w:color="auto"/>
                      </w:divBdr>
                    </w:div>
                    <w:div w:id="1644963645">
                      <w:marLeft w:val="0"/>
                      <w:marRight w:val="0"/>
                      <w:marTop w:val="0"/>
                      <w:marBottom w:val="0"/>
                      <w:divBdr>
                        <w:top w:val="none" w:sz="0" w:space="0" w:color="auto"/>
                        <w:left w:val="none" w:sz="0" w:space="0" w:color="auto"/>
                        <w:bottom w:val="none" w:sz="0" w:space="0" w:color="auto"/>
                        <w:right w:val="none" w:sz="0" w:space="0" w:color="auto"/>
                      </w:divBdr>
                    </w:div>
                    <w:div w:id="1856262970">
                      <w:marLeft w:val="0"/>
                      <w:marRight w:val="0"/>
                      <w:marTop w:val="0"/>
                      <w:marBottom w:val="0"/>
                      <w:divBdr>
                        <w:top w:val="none" w:sz="0" w:space="0" w:color="auto"/>
                        <w:left w:val="none" w:sz="0" w:space="0" w:color="auto"/>
                        <w:bottom w:val="none" w:sz="0" w:space="0" w:color="auto"/>
                        <w:right w:val="none" w:sz="0" w:space="0" w:color="auto"/>
                      </w:divBdr>
                    </w:div>
                    <w:div w:id="1762532844">
                      <w:marLeft w:val="0"/>
                      <w:marRight w:val="0"/>
                      <w:marTop w:val="0"/>
                      <w:marBottom w:val="0"/>
                      <w:divBdr>
                        <w:top w:val="none" w:sz="0" w:space="0" w:color="auto"/>
                        <w:left w:val="none" w:sz="0" w:space="0" w:color="auto"/>
                        <w:bottom w:val="none" w:sz="0" w:space="0" w:color="auto"/>
                        <w:right w:val="none" w:sz="0" w:space="0" w:color="auto"/>
                      </w:divBdr>
                    </w:div>
                    <w:div w:id="1047417307">
                      <w:marLeft w:val="0"/>
                      <w:marRight w:val="0"/>
                      <w:marTop w:val="0"/>
                      <w:marBottom w:val="0"/>
                      <w:divBdr>
                        <w:top w:val="none" w:sz="0" w:space="0" w:color="auto"/>
                        <w:left w:val="none" w:sz="0" w:space="0" w:color="auto"/>
                        <w:bottom w:val="none" w:sz="0" w:space="0" w:color="auto"/>
                        <w:right w:val="none" w:sz="0" w:space="0" w:color="auto"/>
                      </w:divBdr>
                    </w:div>
                  </w:divsChild>
                </w:div>
                <w:div w:id="13490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5119</Words>
  <Characters>30719</Characters>
  <Application>Microsoft Office Word</Application>
  <DocSecurity>0</DocSecurity>
  <Lines>255</Lines>
  <Paragraphs>71</Paragraphs>
  <ScaleCrop>false</ScaleCrop>
  <Company/>
  <LinksUpToDate>false</LinksUpToDate>
  <CharactersWithSpaces>35767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2020-03-30T12:12:00Z</dcterms:created>
  <dcterms:modified xsi:type="dcterms:W3CDTF">2020-03-30T12:15:00Z</dcterms:modified>
</cp:coreProperties>
</file>